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6" w:rsidRPr="008C3CF6" w:rsidRDefault="008C3CF6" w:rsidP="008C3CF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8C3CF6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Примерный образец психологического заключения по результатам </w:t>
      </w:r>
    </w:p>
    <w:p w:rsidR="008C3CF6" w:rsidRPr="008C3CF6" w:rsidRDefault="008C3CF6" w:rsidP="008C3CF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8C3CF6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психолого-педагогического обследования </w:t>
      </w:r>
    </w:p>
    <w:p w:rsidR="008C3CF6" w:rsidRPr="008C3CF6" w:rsidRDefault="008C3CF6" w:rsidP="008C3CF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8C3CF6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ребёнка – дошкольника 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семи</w:t>
      </w:r>
      <w:r w:rsidRPr="008C3CF6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лет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с интеллектуальной нормой.</w:t>
      </w:r>
      <w:r w:rsidRPr="008C3CF6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</w:t>
      </w:r>
    </w:p>
    <w:p w:rsidR="00273739" w:rsidRPr="00054505" w:rsidRDefault="00273739" w:rsidP="008C3CF6">
      <w:pPr>
        <w:spacing w:line="360" w:lineRule="auto"/>
        <w:ind w:right="-144"/>
        <w:rPr>
          <w:rStyle w:val="FontStyle99"/>
          <w:bCs/>
          <w:szCs w:val="28"/>
        </w:rPr>
      </w:pPr>
    </w:p>
    <w:p w:rsidR="00273739" w:rsidRPr="00054505" w:rsidRDefault="00273739" w:rsidP="00273739">
      <w:pPr>
        <w:pStyle w:val="a3"/>
        <w:rPr>
          <w:rStyle w:val="FontStyle99"/>
          <w:b w:val="0"/>
          <w:bCs/>
          <w:sz w:val="24"/>
          <w:szCs w:val="24"/>
        </w:rPr>
      </w:pPr>
      <w:r w:rsidRPr="00054505">
        <w:rPr>
          <w:rStyle w:val="FontStyle99"/>
          <w:bCs/>
          <w:sz w:val="24"/>
          <w:szCs w:val="24"/>
        </w:rPr>
        <w:t>Ф.И.О. ребёнка</w:t>
      </w:r>
      <w:r w:rsidR="00EF6E81">
        <w:rPr>
          <w:rStyle w:val="FontStyle99"/>
          <w:b w:val="0"/>
          <w:bCs/>
          <w:sz w:val="24"/>
          <w:szCs w:val="24"/>
        </w:rPr>
        <w:t xml:space="preserve"> </w:t>
      </w:r>
      <w:r w:rsidR="003E0F66">
        <w:rPr>
          <w:rStyle w:val="FontStyle99"/>
          <w:b w:val="0"/>
          <w:bCs/>
          <w:sz w:val="24"/>
          <w:szCs w:val="24"/>
        </w:rPr>
        <w:t>_______________________</w:t>
      </w:r>
    </w:p>
    <w:p w:rsidR="00273739" w:rsidRPr="00054505" w:rsidRDefault="00273739" w:rsidP="00273739">
      <w:pPr>
        <w:pStyle w:val="a3"/>
        <w:rPr>
          <w:rStyle w:val="FontStyle99"/>
          <w:b w:val="0"/>
          <w:bCs/>
          <w:sz w:val="24"/>
          <w:szCs w:val="24"/>
        </w:rPr>
      </w:pPr>
      <w:r w:rsidRPr="00054505">
        <w:rPr>
          <w:rStyle w:val="FontStyle99"/>
          <w:b w:val="0"/>
          <w:bCs/>
          <w:sz w:val="24"/>
          <w:szCs w:val="24"/>
        </w:rPr>
        <w:t xml:space="preserve"> </w:t>
      </w:r>
      <w:r w:rsidRPr="00054505">
        <w:rPr>
          <w:rStyle w:val="FontStyle99"/>
          <w:bCs/>
          <w:sz w:val="24"/>
          <w:szCs w:val="24"/>
        </w:rPr>
        <w:t>Дата рождения</w:t>
      </w:r>
      <w:r w:rsidR="00EF6E81">
        <w:rPr>
          <w:rStyle w:val="FontStyle99"/>
          <w:b w:val="0"/>
          <w:bCs/>
          <w:sz w:val="24"/>
          <w:szCs w:val="24"/>
        </w:rPr>
        <w:t xml:space="preserve"> </w:t>
      </w:r>
      <w:r w:rsidR="003E0F66">
        <w:rPr>
          <w:rStyle w:val="FontStyle99"/>
          <w:b w:val="0"/>
          <w:bCs/>
          <w:sz w:val="24"/>
          <w:szCs w:val="24"/>
        </w:rPr>
        <w:t>_______________________</w:t>
      </w:r>
    </w:p>
    <w:p w:rsidR="00273739" w:rsidRPr="00054505" w:rsidRDefault="00273739" w:rsidP="00273739">
      <w:pPr>
        <w:pStyle w:val="a3"/>
        <w:rPr>
          <w:rStyle w:val="FontStyle99"/>
          <w:bCs/>
          <w:sz w:val="24"/>
          <w:szCs w:val="24"/>
        </w:rPr>
      </w:pPr>
    </w:p>
    <w:p w:rsidR="00273739" w:rsidRPr="00054505" w:rsidRDefault="00273739" w:rsidP="00273739">
      <w:pPr>
        <w:pStyle w:val="a3"/>
        <w:jc w:val="both"/>
        <w:rPr>
          <w:rStyle w:val="FontStyle99"/>
          <w:b w:val="0"/>
          <w:bCs/>
          <w:sz w:val="24"/>
          <w:szCs w:val="24"/>
        </w:rPr>
      </w:pPr>
      <w:r w:rsidRPr="00054505">
        <w:rPr>
          <w:rStyle w:val="FontStyle99"/>
          <w:bCs/>
          <w:sz w:val="24"/>
          <w:szCs w:val="24"/>
        </w:rPr>
        <w:t>Используемые методы обследования</w:t>
      </w:r>
      <w:r w:rsidRPr="00054505">
        <w:rPr>
          <w:rStyle w:val="FontStyle99"/>
          <w:b w:val="0"/>
          <w:bCs/>
          <w:sz w:val="24"/>
          <w:szCs w:val="24"/>
        </w:rPr>
        <w:t>: клинико-психологический метод (беседа, наблюдение); психобиографический метод; 10 слов; тест Векслера.</w:t>
      </w:r>
    </w:p>
    <w:p w:rsidR="00273739" w:rsidRPr="00054505" w:rsidRDefault="00273739" w:rsidP="00273739">
      <w:pPr>
        <w:pStyle w:val="a3"/>
        <w:ind w:left="-709" w:firstLine="709"/>
        <w:jc w:val="both"/>
        <w:rPr>
          <w:rStyle w:val="FontStyle99"/>
          <w:b w:val="0"/>
          <w:bCs/>
          <w:sz w:val="24"/>
          <w:szCs w:val="24"/>
        </w:rPr>
      </w:pPr>
    </w:p>
    <w:p w:rsidR="00EF6E81" w:rsidRDefault="00273739" w:rsidP="00273739">
      <w:pPr>
        <w:pStyle w:val="a3"/>
        <w:ind w:left="-709" w:firstLine="709"/>
        <w:jc w:val="both"/>
        <w:rPr>
          <w:rStyle w:val="FontStyle99"/>
          <w:b w:val="0"/>
          <w:bCs/>
          <w:sz w:val="24"/>
          <w:szCs w:val="24"/>
        </w:rPr>
      </w:pPr>
      <w:r w:rsidRPr="00054505">
        <w:rPr>
          <w:rStyle w:val="FontStyle99"/>
          <w:b w:val="0"/>
          <w:bCs/>
          <w:sz w:val="24"/>
          <w:szCs w:val="24"/>
        </w:rPr>
        <w:t xml:space="preserve">На обследовании повторно, пришёл мамой и папой. Контакту доступен, доброжелателен, </w:t>
      </w:r>
      <w:r w:rsidR="00EF6E81">
        <w:rPr>
          <w:rStyle w:val="FontStyle99"/>
          <w:b w:val="0"/>
          <w:bCs/>
          <w:sz w:val="24"/>
          <w:szCs w:val="24"/>
        </w:rPr>
        <w:t xml:space="preserve">критичен к результату, </w:t>
      </w:r>
      <w:r w:rsidRPr="00054505">
        <w:rPr>
          <w:rStyle w:val="FontStyle99"/>
          <w:b w:val="0"/>
          <w:bCs/>
          <w:sz w:val="24"/>
          <w:szCs w:val="24"/>
        </w:rPr>
        <w:t>ориентирован в собственной личности.  Отвечал на вопросы активно, в пла</w:t>
      </w:r>
      <w:r w:rsidR="00EF6E81">
        <w:rPr>
          <w:rStyle w:val="FontStyle99"/>
          <w:b w:val="0"/>
          <w:bCs/>
          <w:sz w:val="24"/>
          <w:szCs w:val="24"/>
        </w:rPr>
        <w:t xml:space="preserve">не заданного, словарный запас </w:t>
      </w:r>
      <w:r w:rsidRPr="00054505">
        <w:rPr>
          <w:rStyle w:val="FontStyle99"/>
          <w:b w:val="0"/>
          <w:bCs/>
          <w:sz w:val="24"/>
          <w:szCs w:val="24"/>
        </w:rPr>
        <w:t>достаточный. Уровень общих знаний и сведений соответ</w:t>
      </w:r>
      <w:r w:rsidR="00EF6E81">
        <w:rPr>
          <w:rStyle w:val="FontStyle99"/>
          <w:b w:val="0"/>
          <w:bCs/>
          <w:sz w:val="24"/>
          <w:szCs w:val="24"/>
        </w:rPr>
        <w:t>ствует возрасту.  Старался правильно выполнить задания и получить одобрение со стороны взрослого.</w:t>
      </w:r>
    </w:p>
    <w:p w:rsidR="00273739" w:rsidRPr="00054505" w:rsidRDefault="00273739" w:rsidP="00273739">
      <w:pPr>
        <w:pStyle w:val="a3"/>
        <w:ind w:left="-709" w:firstLine="709"/>
        <w:jc w:val="both"/>
        <w:rPr>
          <w:rStyle w:val="FontStyle99"/>
          <w:bCs/>
          <w:sz w:val="24"/>
          <w:szCs w:val="24"/>
        </w:rPr>
      </w:pPr>
      <w:r w:rsidRPr="00054505">
        <w:rPr>
          <w:rStyle w:val="FontStyle99"/>
          <w:bCs/>
          <w:sz w:val="24"/>
          <w:szCs w:val="24"/>
        </w:rPr>
        <w:t>Особенности эмоциональной и познавательной деятельности во время психологического обследования.</w:t>
      </w:r>
    </w:p>
    <w:p w:rsidR="00C61EA1" w:rsidRDefault="00273739" w:rsidP="004732E4">
      <w:pPr>
        <w:pStyle w:val="a3"/>
        <w:ind w:left="-709" w:firstLine="709"/>
        <w:jc w:val="both"/>
        <w:rPr>
          <w:rStyle w:val="FontStyle99"/>
          <w:b w:val="0"/>
          <w:bCs/>
          <w:sz w:val="24"/>
          <w:szCs w:val="24"/>
        </w:rPr>
      </w:pPr>
      <w:r w:rsidRPr="00054505">
        <w:rPr>
          <w:rStyle w:val="FontStyle99"/>
          <w:b w:val="0"/>
          <w:bCs/>
          <w:sz w:val="24"/>
          <w:szCs w:val="24"/>
        </w:rPr>
        <w:t>Инструкцию усв</w:t>
      </w:r>
      <w:r>
        <w:rPr>
          <w:rStyle w:val="FontStyle99"/>
          <w:b w:val="0"/>
          <w:bCs/>
          <w:sz w:val="24"/>
          <w:szCs w:val="24"/>
        </w:rPr>
        <w:t xml:space="preserve">аивает преимущественно с </w:t>
      </w:r>
      <w:r w:rsidR="00EF6E81">
        <w:rPr>
          <w:rStyle w:val="FontStyle99"/>
          <w:b w:val="0"/>
          <w:bCs/>
          <w:sz w:val="24"/>
          <w:szCs w:val="24"/>
        </w:rPr>
        <w:t>первого</w:t>
      </w:r>
      <w:r w:rsidRPr="00054505">
        <w:rPr>
          <w:rStyle w:val="FontStyle99"/>
          <w:b w:val="0"/>
          <w:bCs/>
          <w:sz w:val="24"/>
          <w:szCs w:val="24"/>
        </w:rPr>
        <w:t xml:space="preserve"> предъявления, модус выполнения задания удерживает верно. </w:t>
      </w:r>
      <w:r w:rsidR="00EF6E81">
        <w:rPr>
          <w:rStyle w:val="FontStyle99"/>
          <w:b w:val="0"/>
          <w:bCs/>
          <w:sz w:val="24"/>
          <w:szCs w:val="24"/>
        </w:rPr>
        <w:t>П</w:t>
      </w:r>
      <w:r w:rsidRPr="00054505">
        <w:rPr>
          <w:rStyle w:val="FontStyle99"/>
          <w:b w:val="0"/>
          <w:bCs/>
          <w:sz w:val="24"/>
          <w:szCs w:val="24"/>
        </w:rPr>
        <w:t>оложительно реагирует на похвалу,</w:t>
      </w:r>
      <w:r w:rsidR="000D2826">
        <w:rPr>
          <w:rStyle w:val="FontStyle99"/>
          <w:b w:val="0"/>
          <w:bCs/>
          <w:sz w:val="24"/>
          <w:szCs w:val="24"/>
        </w:rPr>
        <w:t xml:space="preserve"> работает с интересом,</w:t>
      </w:r>
      <w:r w:rsidRPr="00054505">
        <w:rPr>
          <w:rStyle w:val="FontStyle99"/>
          <w:b w:val="0"/>
          <w:bCs/>
          <w:sz w:val="24"/>
          <w:szCs w:val="24"/>
        </w:rPr>
        <w:t xml:space="preserve"> </w:t>
      </w:r>
      <w:r w:rsidR="00EF6E81">
        <w:rPr>
          <w:rStyle w:val="FontStyle99"/>
          <w:b w:val="0"/>
          <w:bCs/>
          <w:sz w:val="24"/>
          <w:szCs w:val="24"/>
        </w:rPr>
        <w:t>навыки самопроверки и самоконтроля сформированы по возрасту.</w:t>
      </w:r>
      <w:r w:rsidRPr="00054505">
        <w:rPr>
          <w:rStyle w:val="FontStyle99"/>
          <w:b w:val="0"/>
          <w:bCs/>
          <w:sz w:val="24"/>
          <w:szCs w:val="24"/>
        </w:rPr>
        <w:t xml:space="preserve"> Тестовые задания выполн</w:t>
      </w:r>
      <w:r w:rsidR="00C61EA1">
        <w:rPr>
          <w:rStyle w:val="FontStyle99"/>
          <w:b w:val="0"/>
          <w:bCs/>
          <w:sz w:val="24"/>
          <w:szCs w:val="24"/>
        </w:rPr>
        <w:t xml:space="preserve">ял с желанием, в среднем темпе. </w:t>
      </w:r>
      <w:r w:rsidR="00EF6E81">
        <w:rPr>
          <w:rStyle w:val="FontStyle99"/>
          <w:b w:val="0"/>
          <w:bCs/>
          <w:sz w:val="24"/>
          <w:szCs w:val="24"/>
        </w:rPr>
        <w:t xml:space="preserve">При появлении трудностей проявлял настойчивость, обращался за помощью и разъяснениями к педагогу, стремился довести начатое до конца. </w:t>
      </w:r>
      <w:r w:rsidRPr="00054505">
        <w:rPr>
          <w:rStyle w:val="FontStyle99"/>
          <w:b w:val="0"/>
          <w:bCs/>
          <w:sz w:val="24"/>
          <w:szCs w:val="24"/>
        </w:rPr>
        <w:t>Работоспособность стабильная,</w:t>
      </w:r>
      <w:r>
        <w:rPr>
          <w:rStyle w:val="FontStyle99"/>
          <w:b w:val="0"/>
          <w:bCs/>
          <w:sz w:val="24"/>
          <w:szCs w:val="24"/>
        </w:rPr>
        <w:t xml:space="preserve"> </w:t>
      </w:r>
      <w:r w:rsidR="00C61EA1">
        <w:rPr>
          <w:rStyle w:val="FontStyle99"/>
          <w:b w:val="0"/>
          <w:bCs/>
          <w:sz w:val="24"/>
          <w:szCs w:val="24"/>
        </w:rPr>
        <w:t xml:space="preserve">деятельность планомерная, целенаправленная, познавательная активность высокая. </w:t>
      </w:r>
      <w:r w:rsidR="000D2826">
        <w:rPr>
          <w:rStyle w:val="FontStyle99"/>
          <w:b w:val="0"/>
          <w:bCs/>
          <w:sz w:val="24"/>
          <w:szCs w:val="24"/>
        </w:rPr>
        <w:t xml:space="preserve">Может самостоятельно завершить выполнение одного задания и перейти к другому. </w:t>
      </w:r>
    </w:p>
    <w:p w:rsidR="002E68FD" w:rsidRDefault="00273739" w:rsidP="004732E4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 w:val="24"/>
          <w:szCs w:val="24"/>
        </w:rPr>
      </w:pPr>
      <w:r w:rsidRPr="002E68FD">
        <w:rPr>
          <w:rStyle w:val="FontStyle99"/>
          <w:bCs/>
          <w:sz w:val="24"/>
          <w:szCs w:val="24"/>
        </w:rPr>
        <w:t>Внимание</w:t>
      </w:r>
      <w:r w:rsidRPr="00054505">
        <w:rPr>
          <w:rStyle w:val="FontStyle99"/>
          <w:b w:val="0"/>
          <w:bCs/>
          <w:sz w:val="24"/>
          <w:szCs w:val="24"/>
        </w:rPr>
        <w:t xml:space="preserve"> </w:t>
      </w:r>
      <w:r>
        <w:rPr>
          <w:rStyle w:val="FontStyle99"/>
          <w:b w:val="0"/>
          <w:bCs/>
          <w:sz w:val="24"/>
          <w:szCs w:val="24"/>
        </w:rPr>
        <w:t xml:space="preserve">произвольное, </w:t>
      </w:r>
      <w:r w:rsidR="002E68FD">
        <w:rPr>
          <w:rStyle w:val="FontStyle99"/>
          <w:b w:val="0"/>
          <w:bCs/>
          <w:sz w:val="24"/>
          <w:szCs w:val="24"/>
        </w:rPr>
        <w:t>целенаправленное, достаточного объёма. Может выполнять задание не отвлекаясь до 10 минут, переключение не затруднено.</w:t>
      </w:r>
      <w:r>
        <w:rPr>
          <w:rStyle w:val="FontStyle99"/>
          <w:b w:val="0"/>
          <w:bCs/>
          <w:sz w:val="24"/>
          <w:szCs w:val="24"/>
        </w:rPr>
        <w:t xml:space="preserve"> </w:t>
      </w:r>
      <w:r w:rsidR="001C0A22">
        <w:rPr>
          <w:rStyle w:val="FontStyle99"/>
          <w:b w:val="0"/>
          <w:bCs/>
          <w:sz w:val="24"/>
          <w:szCs w:val="24"/>
        </w:rPr>
        <w:t xml:space="preserve">Активно принимает задачу, внимательно выслушивает инструкции, работает сосредоточенно. </w:t>
      </w:r>
    </w:p>
    <w:p w:rsidR="000D2826" w:rsidRPr="00054505" w:rsidRDefault="002E68FD" w:rsidP="004732E4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 w:val="24"/>
          <w:szCs w:val="24"/>
        </w:rPr>
      </w:pPr>
      <w:r w:rsidRPr="002E68FD">
        <w:rPr>
          <w:rStyle w:val="FontStyle99"/>
          <w:bCs/>
          <w:sz w:val="24"/>
          <w:szCs w:val="24"/>
        </w:rPr>
        <w:t>Память</w:t>
      </w:r>
      <w:r>
        <w:rPr>
          <w:rStyle w:val="FontStyle99"/>
          <w:b w:val="0"/>
          <w:bCs/>
          <w:sz w:val="24"/>
          <w:szCs w:val="24"/>
        </w:rPr>
        <w:t xml:space="preserve"> </w:t>
      </w:r>
      <w:r w:rsidR="000D2826">
        <w:rPr>
          <w:rStyle w:val="FontStyle99"/>
          <w:b w:val="0"/>
          <w:bCs/>
          <w:sz w:val="24"/>
          <w:szCs w:val="24"/>
        </w:rPr>
        <w:t xml:space="preserve">Запоминание точное, воспроизведение полное, память произвольная. Объём слуховой и зрительной памяти соответствует возрасту. Трудностей при усвоении двигательной программы не испытывает. </w:t>
      </w:r>
      <w:r w:rsidR="00273739" w:rsidRPr="00054505">
        <w:rPr>
          <w:rStyle w:val="FontStyle99"/>
          <w:b w:val="0"/>
          <w:bCs/>
          <w:sz w:val="24"/>
          <w:szCs w:val="24"/>
        </w:rPr>
        <w:t xml:space="preserve">Узнаёт на слух знакомые стихи и сказки, может </w:t>
      </w:r>
      <w:r w:rsidR="000D2826">
        <w:rPr>
          <w:rStyle w:val="FontStyle99"/>
          <w:b w:val="0"/>
          <w:bCs/>
          <w:sz w:val="24"/>
          <w:szCs w:val="24"/>
        </w:rPr>
        <w:t xml:space="preserve">самостоятельно </w:t>
      </w:r>
      <w:r w:rsidR="00273739" w:rsidRPr="00054505">
        <w:rPr>
          <w:rStyle w:val="FontStyle99"/>
          <w:b w:val="0"/>
          <w:bCs/>
          <w:sz w:val="24"/>
          <w:szCs w:val="24"/>
        </w:rPr>
        <w:t>рассказать небольшое четве</w:t>
      </w:r>
      <w:r w:rsidR="000D2826">
        <w:rPr>
          <w:rStyle w:val="FontStyle99"/>
          <w:b w:val="0"/>
          <w:bCs/>
          <w:sz w:val="24"/>
          <w:szCs w:val="24"/>
        </w:rPr>
        <w:t xml:space="preserve">ростишье, владеет навыками пересказа. </w:t>
      </w:r>
    </w:p>
    <w:p w:rsidR="00273739" w:rsidRPr="004732E4" w:rsidRDefault="000D2826" w:rsidP="004732E4">
      <w:pPr>
        <w:spacing w:after="0" w:line="240" w:lineRule="auto"/>
        <w:ind w:left="-709" w:right="-142"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0D2826">
        <w:rPr>
          <w:rStyle w:val="FontStyle99"/>
          <w:bCs/>
          <w:sz w:val="24"/>
          <w:szCs w:val="24"/>
        </w:rPr>
        <w:t>Мышление</w:t>
      </w:r>
      <w:r>
        <w:rPr>
          <w:rStyle w:val="FontStyle99"/>
          <w:b w:val="0"/>
          <w:bCs/>
          <w:sz w:val="24"/>
          <w:szCs w:val="24"/>
        </w:rPr>
        <w:t xml:space="preserve"> </w:t>
      </w:r>
      <w:r w:rsidR="00273739" w:rsidRPr="00054505">
        <w:rPr>
          <w:rStyle w:val="FontStyle99"/>
          <w:b w:val="0"/>
          <w:bCs/>
          <w:sz w:val="24"/>
          <w:szCs w:val="24"/>
        </w:rPr>
        <w:t>Темп мы</w:t>
      </w:r>
      <w:r w:rsidR="001C0A22">
        <w:rPr>
          <w:rStyle w:val="FontStyle99"/>
          <w:b w:val="0"/>
          <w:bCs/>
          <w:sz w:val="24"/>
          <w:szCs w:val="24"/>
        </w:rPr>
        <w:t xml:space="preserve">слительной деятельности средний, познавательные интересы выражены достаточно, учебная мотивация присутствует. </w:t>
      </w:r>
      <w:r>
        <w:rPr>
          <w:rStyle w:val="FontStyle99"/>
          <w:b w:val="0"/>
          <w:bCs/>
          <w:sz w:val="24"/>
          <w:szCs w:val="24"/>
        </w:rPr>
        <w:t xml:space="preserve">Обобщает, классифицирует и исключает по существенным признакам, может объяснить свой ответ. Находит сходства и различия, устанавливает простейшие логические закономерности, успешно действует по аналогии. </w:t>
      </w:r>
      <w:r w:rsidR="001C0A22">
        <w:rPr>
          <w:rStyle w:val="FontStyle99"/>
          <w:b w:val="0"/>
          <w:bCs/>
          <w:sz w:val="24"/>
          <w:szCs w:val="24"/>
        </w:rPr>
        <w:t xml:space="preserve">Способность к рассуждению и выстраиванию доказательств сформирована по возрасту. Активно воспринимает сенсорную информацию, в повторениях и показе не нуждается. </w:t>
      </w:r>
      <w:r>
        <w:rPr>
          <w:rStyle w:val="FontStyle99"/>
          <w:b w:val="0"/>
          <w:bCs/>
          <w:sz w:val="24"/>
          <w:szCs w:val="24"/>
        </w:rPr>
        <w:t xml:space="preserve">Знает названия сенсорных эталонов, </w:t>
      </w:r>
      <w:r w:rsidR="001C0A22">
        <w:rPr>
          <w:rStyle w:val="FontStyle99"/>
          <w:b w:val="0"/>
          <w:bCs/>
          <w:sz w:val="24"/>
          <w:szCs w:val="24"/>
        </w:rPr>
        <w:t xml:space="preserve">использует их по назначению. 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>Координация руки и глаза развита достаточно. Копирует фигуры с образца, допуская незначительные ошибки при общей сохранности формы.  Считает до 10</w:t>
      </w:r>
      <w:r w:rsidR="001C0A22">
        <w:rPr>
          <w:rStyle w:val="FontStyle207"/>
          <w:rFonts w:ascii="Times New Roman" w:hAnsi="Times New Roman" w:cs="Times New Roman"/>
          <w:sz w:val="24"/>
          <w:szCs w:val="24"/>
        </w:rPr>
        <w:t>0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>, соотносит число с количеством предметов. Правильно выделяет группы с большим и меньшим количеством предметов, умеет уравнивать</w:t>
      </w:r>
      <w:r w:rsidR="001C0A22">
        <w:rPr>
          <w:rStyle w:val="FontStyle207"/>
          <w:rFonts w:ascii="Times New Roman" w:hAnsi="Times New Roman" w:cs="Times New Roman"/>
          <w:sz w:val="24"/>
          <w:szCs w:val="24"/>
        </w:rPr>
        <w:t xml:space="preserve">, понимает разностное сравнение, решает простые арифметические задачи в пределах 10. 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 xml:space="preserve">Навыки построения высказывания развиты </w:t>
      </w:r>
      <w:r w:rsidR="004732E4">
        <w:rPr>
          <w:rStyle w:val="FontStyle207"/>
          <w:rFonts w:ascii="Times New Roman" w:hAnsi="Times New Roman" w:cs="Times New Roman"/>
          <w:sz w:val="24"/>
          <w:szCs w:val="24"/>
        </w:rPr>
        <w:t>в соответствии с возрастными возможностями,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 xml:space="preserve"> может точно </w:t>
      </w:r>
      <w:r w:rsidR="004732E4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 xml:space="preserve">характеризовать объект, ситуацию, изложить свои мысли понятно для окружающих. </w:t>
      </w:r>
      <w:r w:rsidR="004732E4">
        <w:rPr>
          <w:rStyle w:val="FontStyle207"/>
          <w:rFonts w:ascii="Times New Roman" w:hAnsi="Times New Roman" w:cs="Times New Roman"/>
          <w:sz w:val="24"/>
          <w:szCs w:val="24"/>
        </w:rPr>
        <w:t>Умеет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 xml:space="preserve"> составлять рассказы о предметах, по набору картинок с последоват</w:t>
      </w:r>
      <w:r w:rsidR="004732E4">
        <w:rPr>
          <w:rStyle w:val="FontStyle207"/>
          <w:rFonts w:ascii="Times New Roman" w:hAnsi="Times New Roman" w:cs="Times New Roman"/>
          <w:sz w:val="24"/>
          <w:szCs w:val="24"/>
        </w:rPr>
        <w:t>ельно развивающимся действием.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t xml:space="preserve"> Способен изменять стиль общения со взрослым или сверстником, в за</w:t>
      </w:r>
      <w:r w:rsidR="00273739" w:rsidRPr="00054505">
        <w:rPr>
          <w:rStyle w:val="FontStyle207"/>
          <w:rFonts w:ascii="Times New Roman" w:hAnsi="Times New Roman" w:cs="Times New Roman"/>
          <w:sz w:val="24"/>
          <w:szCs w:val="24"/>
        </w:rPr>
        <w:softHyphen/>
        <w:t>висимости от ситуации.</w:t>
      </w:r>
      <w:r w:rsidR="004732E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4732E4" w:rsidRDefault="00273739" w:rsidP="00273739">
      <w:pPr>
        <w:spacing w:after="0" w:line="240" w:lineRule="auto"/>
        <w:ind w:left="-567" w:right="-142" w:firstLine="709"/>
        <w:jc w:val="both"/>
        <w:rPr>
          <w:rStyle w:val="FontStyle99"/>
          <w:b w:val="0"/>
          <w:bCs/>
          <w:sz w:val="24"/>
          <w:szCs w:val="24"/>
        </w:rPr>
      </w:pPr>
      <w:r w:rsidRPr="00054505">
        <w:rPr>
          <w:rStyle w:val="FontStyle99"/>
          <w:bCs/>
          <w:sz w:val="24"/>
          <w:szCs w:val="24"/>
        </w:rPr>
        <w:t>Выводы.</w:t>
      </w:r>
      <w:r w:rsidRPr="00054505">
        <w:rPr>
          <w:rStyle w:val="FontStyle99"/>
          <w:b w:val="0"/>
          <w:bCs/>
          <w:sz w:val="24"/>
          <w:szCs w:val="24"/>
        </w:rPr>
        <w:t xml:space="preserve"> </w:t>
      </w:r>
      <w:r w:rsidR="004732E4">
        <w:rPr>
          <w:rStyle w:val="FontStyle99"/>
          <w:b w:val="0"/>
          <w:bCs/>
          <w:sz w:val="24"/>
          <w:szCs w:val="24"/>
        </w:rPr>
        <w:t xml:space="preserve">Уровень актуального развития соответствует возрасту. Признаков психического дизонтогенеза на обнаружено. </w:t>
      </w:r>
    </w:p>
    <w:p w:rsidR="004732E4" w:rsidRDefault="004732E4" w:rsidP="00273739">
      <w:pPr>
        <w:spacing w:after="0" w:line="240" w:lineRule="auto"/>
        <w:ind w:left="-567" w:right="-142" w:firstLine="709"/>
        <w:jc w:val="both"/>
        <w:rPr>
          <w:rStyle w:val="FontStyle99"/>
          <w:b w:val="0"/>
          <w:bCs/>
          <w:sz w:val="24"/>
          <w:szCs w:val="24"/>
        </w:rPr>
      </w:pPr>
    </w:p>
    <w:p w:rsidR="00273739" w:rsidRPr="00E650B0" w:rsidRDefault="00273739" w:rsidP="00E650B0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54505">
        <w:rPr>
          <w:rStyle w:val="FontStyle99"/>
          <w:b w:val="0"/>
          <w:bCs/>
          <w:sz w:val="24"/>
          <w:szCs w:val="24"/>
        </w:rPr>
        <w:t xml:space="preserve">Педагог-психолог  </w:t>
      </w:r>
      <w:r w:rsidR="004732E4">
        <w:rPr>
          <w:rStyle w:val="FontStyle99"/>
          <w:b w:val="0"/>
          <w:bCs/>
          <w:sz w:val="24"/>
          <w:szCs w:val="24"/>
        </w:rPr>
        <w:t>______________________</w:t>
      </w:r>
      <w:r w:rsidRPr="00054505">
        <w:rPr>
          <w:rStyle w:val="FontStyle99"/>
          <w:b w:val="0"/>
          <w:bCs/>
          <w:sz w:val="24"/>
          <w:szCs w:val="24"/>
        </w:rPr>
        <w:t xml:space="preserve">           </w:t>
      </w:r>
      <w:r w:rsidR="004732E4">
        <w:rPr>
          <w:rStyle w:val="FontStyle99"/>
          <w:b w:val="0"/>
          <w:bCs/>
          <w:sz w:val="24"/>
          <w:szCs w:val="24"/>
        </w:rPr>
        <w:t xml:space="preserve">       </w:t>
      </w:r>
    </w:p>
    <w:p w:rsidR="00F469F8" w:rsidRDefault="00F469F8"/>
    <w:sectPr w:rsidR="00F469F8" w:rsidSect="00E650B0">
      <w:pgSz w:w="11906" w:h="16838"/>
      <w:pgMar w:top="719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8"/>
    <w:rsid w:val="000D2826"/>
    <w:rsid w:val="000D64E8"/>
    <w:rsid w:val="001C0A22"/>
    <w:rsid w:val="00273739"/>
    <w:rsid w:val="002E68FD"/>
    <w:rsid w:val="003E0F66"/>
    <w:rsid w:val="004732E4"/>
    <w:rsid w:val="008C3CF6"/>
    <w:rsid w:val="00BA6C10"/>
    <w:rsid w:val="00C61EA1"/>
    <w:rsid w:val="00E650B0"/>
    <w:rsid w:val="00EF6E81"/>
    <w:rsid w:val="00F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9">
    <w:name w:val="Font Style99"/>
    <w:rsid w:val="00273739"/>
    <w:rPr>
      <w:rFonts w:ascii="Times New Roman" w:hAnsi="Times New Roman" w:cs="Times New Roman" w:hint="default"/>
      <w:b/>
      <w:bCs w:val="0"/>
      <w:sz w:val="28"/>
    </w:rPr>
  </w:style>
  <w:style w:type="paragraph" w:styleId="a3">
    <w:name w:val="No Spacing"/>
    <w:uiPriority w:val="1"/>
    <w:qFormat/>
    <w:rsid w:val="0027373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7">
    <w:name w:val="Font Style207"/>
    <w:basedOn w:val="a0"/>
    <w:uiPriority w:val="99"/>
    <w:rsid w:val="00273739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9">
    <w:name w:val="Font Style99"/>
    <w:rsid w:val="00273739"/>
    <w:rPr>
      <w:rFonts w:ascii="Times New Roman" w:hAnsi="Times New Roman" w:cs="Times New Roman" w:hint="default"/>
      <w:b/>
      <w:bCs w:val="0"/>
      <w:sz w:val="28"/>
    </w:rPr>
  </w:style>
  <w:style w:type="paragraph" w:styleId="a3">
    <w:name w:val="No Spacing"/>
    <w:uiPriority w:val="1"/>
    <w:qFormat/>
    <w:rsid w:val="0027373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07">
    <w:name w:val="Font Style207"/>
    <w:basedOn w:val="a0"/>
    <w:uiPriority w:val="99"/>
    <w:rsid w:val="00273739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12</cp:revision>
  <dcterms:created xsi:type="dcterms:W3CDTF">2017-08-12T04:47:00Z</dcterms:created>
  <dcterms:modified xsi:type="dcterms:W3CDTF">2017-08-12T05:49:00Z</dcterms:modified>
</cp:coreProperties>
</file>