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5E" w:rsidRPr="0057495C" w:rsidRDefault="00EA35B3" w:rsidP="0057495C">
      <w:pPr>
        <w:spacing w:after="0" w:line="240" w:lineRule="auto"/>
        <w:jc w:val="center"/>
        <w:rPr>
          <w:rFonts w:ascii="Times New Roman" w:hAnsi="Times New Roman" w:cs="Times New Roman"/>
          <w:b/>
          <w:sz w:val="28"/>
          <w:szCs w:val="28"/>
        </w:rPr>
      </w:pPr>
      <w:r w:rsidRPr="0057495C">
        <w:rPr>
          <w:rFonts w:ascii="Times New Roman" w:hAnsi="Times New Roman" w:cs="Times New Roman"/>
          <w:b/>
          <w:sz w:val="28"/>
          <w:szCs w:val="28"/>
        </w:rPr>
        <w:t>(34) Диагностика и психолого-педагогическое сопровождение детей с дислексией.</w:t>
      </w:r>
    </w:p>
    <w:p w:rsidR="00B268FB" w:rsidRPr="006C0A69" w:rsidRDefault="00B268FB" w:rsidP="006C0A69">
      <w:pPr>
        <w:spacing w:after="0" w:line="276" w:lineRule="auto"/>
        <w:ind w:firstLine="708"/>
        <w:jc w:val="both"/>
        <w:rPr>
          <w:rFonts w:ascii="Times New Roman" w:hAnsi="Times New Roman" w:cs="Times New Roman"/>
          <w:sz w:val="28"/>
          <w:szCs w:val="28"/>
        </w:rPr>
      </w:pPr>
      <w:r w:rsidRPr="006C0A69">
        <w:rPr>
          <w:rFonts w:ascii="Times New Roman" w:hAnsi="Times New Roman" w:cs="Times New Roman"/>
          <w:sz w:val="28"/>
          <w:szCs w:val="28"/>
        </w:rPr>
        <w:t xml:space="preserve">Дислексия как особое дизонтогенетическое состояние известна науке с конца XIX века. На протяжении более чем столетия психологи, врачи, логопеды, лингвисты всех стран пытаются понять ее природу и механизмы. Проблема эта остается весьма актуальной и чрезвычайно социально острой. Около 10% российских детей не могут полноценно пользоваться печатными текстами, что не только отгораживает их от многовекового культурного наследия, но и создает серьезные препятствия на утилитарном, практическом уровне. У половины из них (5%) трудности остаются во взрослой жизни.  </w:t>
      </w:r>
    </w:p>
    <w:p w:rsidR="00B268FB" w:rsidRPr="006C0A69" w:rsidRDefault="00B268FB" w:rsidP="006C0A69">
      <w:pPr>
        <w:spacing w:after="0" w:line="276" w:lineRule="auto"/>
        <w:ind w:firstLine="708"/>
        <w:jc w:val="both"/>
        <w:rPr>
          <w:rFonts w:ascii="Times New Roman" w:hAnsi="Times New Roman" w:cs="Times New Roman"/>
          <w:sz w:val="28"/>
          <w:szCs w:val="28"/>
        </w:rPr>
      </w:pPr>
      <w:r w:rsidRPr="006C0A69">
        <w:rPr>
          <w:rFonts w:ascii="Times New Roman" w:hAnsi="Times New Roman" w:cs="Times New Roman"/>
          <w:sz w:val="28"/>
          <w:szCs w:val="28"/>
        </w:rPr>
        <w:t>Симптоматика дислексии не исчерпывается трудностями в чтении. К настоящему времени найдено довольно много предикторов</w:t>
      </w:r>
      <w:r w:rsidRPr="006C0A69">
        <w:rPr>
          <w:rFonts w:ascii="Times New Roman" w:hAnsi="Times New Roman" w:cs="Times New Roman"/>
          <w:color w:val="333333"/>
          <w:sz w:val="28"/>
          <w:szCs w:val="28"/>
          <w:shd w:val="clear" w:color="auto" w:fill="FFFFFF"/>
        </w:rPr>
        <w:t xml:space="preserve"> </w:t>
      </w:r>
      <w:r w:rsidRPr="006C0A69">
        <w:rPr>
          <w:rFonts w:ascii="Times New Roman" w:hAnsi="Times New Roman" w:cs="Times New Roman"/>
          <w:sz w:val="28"/>
          <w:szCs w:val="28"/>
        </w:rPr>
        <w:t>(от англ. </w:t>
      </w:r>
      <w:proofErr w:type="spellStart"/>
      <w:r w:rsidRPr="006C0A69">
        <w:rPr>
          <w:rFonts w:ascii="Times New Roman" w:hAnsi="Times New Roman" w:cs="Times New Roman"/>
          <w:b/>
          <w:bCs/>
          <w:sz w:val="28"/>
          <w:szCs w:val="28"/>
        </w:rPr>
        <w:t>predictor</w:t>
      </w:r>
      <w:proofErr w:type="spellEnd"/>
      <w:r w:rsidRPr="006C0A69">
        <w:rPr>
          <w:rFonts w:ascii="Times New Roman" w:hAnsi="Times New Roman" w:cs="Times New Roman"/>
          <w:sz w:val="28"/>
          <w:szCs w:val="28"/>
        </w:rPr>
        <w:t> «предсказатель») — прогностический параметр дислексии, которые могут быть обнаружены в дошкольном возрасте. У большинства из них обнаруживается разнообразная сопутствующая симптоматика: недостатки речевого развития, нарушения внимания и работоспособности, явления дисгармонии интеллектуального развития, своеобразная когнитивная недостаточность (Корнев, 2003). В западной литературе это называют коморбидностью.</w:t>
      </w:r>
      <w:r w:rsidRPr="006C0A69">
        <w:rPr>
          <w:rFonts w:ascii="Times New Roman" w:hAnsi="Times New Roman" w:cs="Times New Roman"/>
          <w:b/>
          <w:bCs/>
          <w:color w:val="333333"/>
          <w:sz w:val="28"/>
          <w:szCs w:val="28"/>
          <w:shd w:val="clear" w:color="auto" w:fill="FFFFFF"/>
        </w:rPr>
        <w:t xml:space="preserve"> </w:t>
      </w:r>
      <w:proofErr w:type="spellStart"/>
      <w:r w:rsidRPr="006C0A69">
        <w:rPr>
          <w:rFonts w:ascii="Times New Roman" w:hAnsi="Times New Roman" w:cs="Times New Roman"/>
          <w:b/>
          <w:bCs/>
          <w:sz w:val="28"/>
          <w:szCs w:val="28"/>
        </w:rPr>
        <w:t>Коморби́дность</w:t>
      </w:r>
      <w:proofErr w:type="spellEnd"/>
      <w:r w:rsidRPr="006C0A69">
        <w:rPr>
          <w:rFonts w:ascii="Times New Roman" w:hAnsi="Times New Roman" w:cs="Times New Roman"/>
          <w:sz w:val="28"/>
          <w:szCs w:val="28"/>
        </w:rPr>
        <w:t> — сосуществование у одного пациента двух или более заболеваний, синдромов или психических расстройств, связанных между собой единым патогенетическим механизмом или совпадающих по времени.</w:t>
      </w:r>
    </w:p>
    <w:p w:rsidR="003F3842" w:rsidRPr="006C0A69" w:rsidRDefault="003F3842" w:rsidP="006C0A69">
      <w:pPr>
        <w:spacing w:after="0" w:line="276" w:lineRule="auto"/>
        <w:ind w:firstLine="708"/>
        <w:jc w:val="both"/>
        <w:rPr>
          <w:rFonts w:ascii="Times New Roman" w:hAnsi="Times New Roman" w:cs="Times New Roman"/>
          <w:sz w:val="28"/>
          <w:szCs w:val="28"/>
        </w:rPr>
      </w:pPr>
      <w:r w:rsidRPr="006C0A69">
        <w:rPr>
          <w:rFonts w:ascii="Times New Roman" w:hAnsi="Times New Roman" w:cs="Times New Roman"/>
          <w:sz w:val="28"/>
          <w:szCs w:val="28"/>
        </w:rPr>
        <w:t xml:space="preserve">Ряд исследователей полагает, что эти сочетания не случайны, а вытекают из патогенеза дислексии. Например, у детей с дислексией нередко обнаруживается синдром дефицита внимания и гиперактивности (СДВГ). Он, согласно классификации МКБ-10, существует в двух вариантах: </w:t>
      </w:r>
    </w:p>
    <w:p w:rsidR="003F3842" w:rsidRPr="006C0A69" w:rsidRDefault="003F3842"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а) с преобладанием симптомов дефицита внимания </w:t>
      </w:r>
      <w:r w:rsidRPr="006C0A69">
        <w:rPr>
          <w:rFonts w:ascii="Times New Roman" w:hAnsi="Times New Roman" w:cs="Times New Roman"/>
          <w:sz w:val="28"/>
          <w:szCs w:val="28"/>
          <w:lang w:val="en-US"/>
        </w:rPr>
        <w:t>F</w:t>
      </w:r>
      <w:r w:rsidRPr="006C0A69">
        <w:rPr>
          <w:rFonts w:ascii="Times New Roman" w:hAnsi="Times New Roman" w:cs="Times New Roman"/>
          <w:sz w:val="28"/>
          <w:szCs w:val="28"/>
        </w:rPr>
        <w:t xml:space="preserve"> 90.0, </w:t>
      </w:r>
    </w:p>
    <w:p w:rsidR="003F3842" w:rsidRPr="006C0A69" w:rsidRDefault="003F3842"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б) с преобладанием явлений гиперактивности </w:t>
      </w:r>
      <w:r w:rsidRPr="006C0A69">
        <w:rPr>
          <w:rFonts w:ascii="Times New Roman" w:hAnsi="Times New Roman" w:cs="Times New Roman"/>
          <w:sz w:val="28"/>
          <w:szCs w:val="28"/>
          <w:lang w:val="en-US"/>
        </w:rPr>
        <w:t>F</w:t>
      </w:r>
      <w:r w:rsidRPr="006C0A69">
        <w:rPr>
          <w:rFonts w:ascii="Times New Roman" w:hAnsi="Times New Roman" w:cs="Times New Roman"/>
          <w:sz w:val="28"/>
          <w:szCs w:val="28"/>
        </w:rPr>
        <w:t xml:space="preserve"> 90.1. </w:t>
      </w:r>
    </w:p>
    <w:p w:rsidR="003F3842" w:rsidRPr="006C0A69" w:rsidRDefault="003F3842"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При дислексии встречается преимущественно первый вариант. Если бы СДВГ был только случайно сопутствующим явлением, с равной вероятностью встречались бы оба его варианта. В качестве еще одного аргумента можно привести резистентность (сопротивляемость, устойчивость) дислексии в процессе коррекционного обучения. Довольно часто у таких детей не удается полностью устранить отставание в чтении даже за несколько лет. Следовательно, в основе этого состояния лежит комплекс дисфункций, проявляющийся в разных сферах и носящий стойкий характер. Иначе говоря, это вид отклоняющегося развития.</w:t>
      </w:r>
    </w:p>
    <w:p w:rsidR="003F3842" w:rsidRPr="006C0A69" w:rsidRDefault="003F3842" w:rsidP="006C0A69">
      <w:pPr>
        <w:spacing w:after="0" w:line="276" w:lineRule="auto"/>
        <w:ind w:firstLine="708"/>
        <w:jc w:val="both"/>
        <w:rPr>
          <w:rFonts w:ascii="Times New Roman" w:hAnsi="Times New Roman" w:cs="Times New Roman"/>
          <w:sz w:val="28"/>
          <w:szCs w:val="28"/>
        </w:rPr>
      </w:pPr>
      <w:r w:rsidRPr="006C0A69">
        <w:rPr>
          <w:rFonts w:ascii="Times New Roman" w:hAnsi="Times New Roman" w:cs="Times New Roman"/>
          <w:sz w:val="28"/>
          <w:szCs w:val="28"/>
        </w:rPr>
        <w:t xml:space="preserve">Известны случаи, когда использование определенных, так называемых, «инновационных» изменений в учебных программах и методах обучения </w:t>
      </w:r>
      <w:r w:rsidRPr="006C0A69">
        <w:rPr>
          <w:rFonts w:ascii="Times New Roman" w:hAnsi="Times New Roman" w:cs="Times New Roman"/>
          <w:sz w:val="28"/>
          <w:szCs w:val="28"/>
        </w:rPr>
        <w:lastRenderedPageBreak/>
        <w:t>провоцирует нарушения письма и чтения даже у детей со слабо выраженными факторами риска. Некоторые ученые в качестве провоцирующих факторов рассматривают недостаточную п</w:t>
      </w:r>
      <w:r w:rsidR="009E29A9" w:rsidRPr="006C0A69">
        <w:rPr>
          <w:rFonts w:ascii="Times New Roman" w:hAnsi="Times New Roman" w:cs="Times New Roman"/>
          <w:sz w:val="28"/>
          <w:szCs w:val="28"/>
        </w:rPr>
        <w:t>омощь педагогов</w:t>
      </w:r>
      <w:r w:rsidRPr="006C0A69">
        <w:rPr>
          <w:rFonts w:ascii="Times New Roman" w:hAnsi="Times New Roman" w:cs="Times New Roman"/>
          <w:sz w:val="28"/>
          <w:szCs w:val="28"/>
        </w:rPr>
        <w:t xml:space="preserve"> школ</w:t>
      </w:r>
      <w:r w:rsidR="009E29A9" w:rsidRPr="006C0A69">
        <w:rPr>
          <w:rFonts w:ascii="Times New Roman" w:hAnsi="Times New Roman" w:cs="Times New Roman"/>
          <w:sz w:val="28"/>
          <w:szCs w:val="28"/>
        </w:rPr>
        <w:t xml:space="preserve"> в усвоении чтения и письма.</w:t>
      </w:r>
    </w:p>
    <w:p w:rsidR="009E29A9" w:rsidRPr="006C0A69" w:rsidRDefault="009E29A9" w:rsidP="006C0A69">
      <w:pPr>
        <w:spacing w:after="0" w:line="276" w:lineRule="auto"/>
        <w:ind w:firstLine="708"/>
        <w:jc w:val="both"/>
        <w:rPr>
          <w:rFonts w:ascii="Times New Roman" w:hAnsi="Times New Roman" w:cs="Times New Roman"/>
          <w:sz w:val="28"/>
          <w:szCs w:val="28"/>
        </w:rPr>
      </w:pPr>
      <w:r w:rsidRPr="006C0A69">
        <w:rPr>
          <w:rFonts w:ascii="Times New Roman" w:hAnsi="Times New Roman" w:cs="Times New Roman"/>
          <w:sz w:val="28"/>
          <w:szCs w:val="28"/>
        </w:rPr>
        <w:t xml:space="preserve">Резюмируя выше приведенные рассуждения, можно заключить, что дислексия – это объективно существующее, условно патологическое состояние, на выявляемость, распространенность и симптоматику которого оказывают значительное влияние культурные и дидактические и генетические факторы. </w:t>
      </w:r>
    </w:p>
    <w:p w:rsidR="009E29A9" w:rsidRPr="006C0A69" w:rsidRDefault="009E29A9" w:rsidP="006C0A69">
      <w:pPr>
        <w:spacing w:after="0" w:line="276" w:lineRule="auto"/>
        <w:ind w:firstLine="708"/>
        <w:jc w:val="both"/>
        <w:rPr>
          <w:rFonts w:ascii="Times New Roman" w:hAnsi="Times New Roman" w:cs="Times New Roman"/>
          <w:sz w:val="28"/>
          <w:szCs w:val="28"/>
        </w:rPr>
      </w:pPr>
      <w:r w:rsidRPr="006C0A69">
        <w:rPr>
          <w:rFonts w:ascii="Times New Roman" w:hAnsi="Times New Roman" w:cs="Times New Roman"/>
          <w:sz w:val="28"/>
          <w:szCs w:val="28"/>
        </w:rPr>
        <w:t xml:space="preserve">По определению, представленному А.Н. Корневым (2003), дислексия - это состояние, основное проявление которого — стойкая, избирательная неспособность овладеть навыком чтения, несмотря на достаточный для этого уровень интеллектуального (и речевого) развития, отсутствие нарушений слухового и зрительного анализаторов и наличие оптимальных условий обучения.  </w:t>
      </w:r>
    </w:p>
    <w:p w:rsidR="009E29A9" w:rsidRPr="006C0A69" w:rsidRDefault="0057495C" w:rsidP="006C0A69">
      <w:pPr>
        <w:spacing w:after="0" w:line="276" w:lineRule="auto"/>
        <w:ind w:firstLine="708"/>
        <w:jc w:val="both"/>
        <w:rPr>
          <w:rFonts w:ascii="Times New Roman" w:hAnsi="Times New Roman" w:cs="Times New Roman"/>
          <w:sz w:val="28"/>
          <w:szCs w:val="28"/>
        </w:rPr>
      </w:pPr>
      <w:r w:rsidRPr="006C0A69">
        <w:rPr>
          <w:rFonts w:ascii="Times New Roman" w:hAnsi="Times New Roman" w:cs="Times New Roman"/>
          <w:sz w:val="28"/>
          <w:szCs w:val="28"/>
        </w:rPr>
        <w:t>Основным</w:t>
      </w:r>
      <w:r w:rsidR="009E29A9" w:rsidRPr="006C0A69">
        <w:rPr>
          <w:rFonts w:ascii="Times New Roman" w:hAnsi="Times New Roman" w:cs="Times New Roman"/>
          <w:sz w:val="28"/>
          <w:szCs w:val="28"/>
        </w:rPr>
        <w:t xml:space="preserve"> нарушением при этом является стойкая неспособность овладеть слогослиянием и автоматизированным чтением целыми словами, что нередко сопровождается недостаточным пониманием прочитанного. В основе расстройства лежат нарушения специфических церебральных процессов, составляющих функциональный базис навыка чтения. </w:t>
      </w:r>
    </w:p>
    <w:p w:rsidR="009E29A9" w:rsidRPr="006C0A69" w:rsidRDefault="009E29A9" w:rsidP="006C0A69">
      <w:pPr>
        <w:spacing w:after="0" w:line="276" w:lineRule="auto"/>
        <w:ind w:firstLine="708"/>
        <w:jc w:val="both"/>
        <w:rPr>
          <w:rFonts w:ascii="Times New Roman" w:hAnsi="Times New Roman" w:cs="Times New Roman"/>
          <w:sz w:val="28"/>
          <w:szCs w:val="28"/>
        </w:rPr>
      </w:pPr>
      <w:r w:rsidRPr="006C0A69">
        <w:rPr>
          <w:rFonts w:ascii="Times New Roman" w:hAnsi="Times New Roman" w:cs="Times New Roman"/>
          <w:sz w:val="28"/>
          <w:szCs w:val="28"/>
        </w:rPr>
        <w:t xml:space="preserve">В международной классификации болезней (МКБ-10) приведено следующее определение:  </w:t>
      </w:r>
    </w:p>
    <w:p w:rsidR="009E29A9" w:rsidRPr="006C0A69" w:rsidRDefault="009E29A9"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F81.0 Специфическое расстройство чтения. </w:t>
      </w:r>
    </w:p>
    <w:p w:rsidR="009E29A9" w:rsidRPr="006C0A69" w:rsidRDefault="009E29A9"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Основным признаком расстройства является специфическое и выраженное нарушение развития навыков чтения, которое нельзя объяснить только низким умственным возрастом, сниженной остротой зрения или неадекватным обучением в школе.</w:t>
      </w:r>
    </w:p>
    <w:p w:rsidR="007C4274" w:rsidRPr="006C0A69" w:rsidRDefault="009E29A9"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  </w:t>
      </w:r>
      <w:r w:rsidR="0057495C" w:rsidRPr="006C0A69">
        <w:rPr>
          <w:rFonts w:ascii="Times New Roman" w:hAnsi="Times New Roman" w:cs="Times New Roman"/>
          <w:sz w:val="28"/>
          <w:szCs w:val="28"/>
        </w:rPr>
        <w:tab/>
      </w:r>
      <w:r w:rsidR="007C4274" w:rsidRPr="006C0A69">
        <w:rPr>
          <w:rFonts w:ascii="Times New Roman" w:hAnsi="Times New Roman" w:cs="Times New Roman"/>
          <w:sz w:val="28"/>
          <w:szCs w:val="28"/>
        </w:rPr>
        <w:t xml:space="preserve">Диагностические критерии: </w:t>
      </w:r>
    </w:p>
    <w:p w:rsidR="007C4274" w:rsidRPr="006C0A69" w:rsidRDefault="007C4274"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А. Наличие любого из признаков: </w:t>
      </w:r>
    </w:p>
    <w:p w:rsidR="007C4274" w:rsidRPr="006C0A69" w:rsidRDefault="007C4274" w:rsidP="006C0A69">
      <w:pPr>
        <w:numPr>
          <w:ilvl w:val="0"/>
          <w:numId w:val="1"/>
        </w:num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Показатель правильности чтения и (или) понимания прочитанного, который на 2 стандартных отклонения ниже уровня, ожидаемого для возраста и общего интеллектуального развития.</w:t>
      </w:r>
    </w:p>
    <w:p w:rsidR="007C4274" w:rsidRPr="006C0A69" w:rsidRDefault="007C4274" w:rsidP="006C0A69">
      <w:pPr>
        <w:numPr>
          <w:ilvl w:val="0"/>
          <w:numId w:val="1"/>
        </w:num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Анамнестические указания на серьезные затруднения в чтении или тестовые показатели в более раннем возрасте. </w:t>
      </w:r>
    </w:p>
    <w:p w:rsidR="007C4274" w:rsidRPr="006C0A69" w:rsidRDefault="007C4274"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  Б. Нарушения, описанные в критерии А, существенным образом препятствуют обучению или деятельности в повседневной жизни, где требуются навыки чтения.    </w:t>
      </w:r>
    </w:p>
    <w:p w:rsidR="007C4274" w:rsidRPr="006C0A69" w:rsidRDefault="007C4274"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  В. Это расстройство не является прямым следствием дефекта зрения или слуха, или невротического расстройства. </w:t>
      </w:r>
    </w:p>
    <w:p w:rsidR="007C4274" w:rsidRPr="006C0A69" w:rsidRDefault="007C4274"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lastRenderedPageBreak/>
        <w:t xml:space="preserve">  Г. Школьный опыт соответствует среднему ожидаемому уровню (то есть не было явной неадекватности в усвоении материала). </w:t>
      </w:r>
    </w:p>
    <w:p w:rsidR="009E29A9" w:rsidRPr="006C0A69" w:rsidRDefault="007C4274"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Формы нарушений чтения.</w:t>
      </w:r>
    </w:p>
    <w:tbl>
      <w:tblPr>
        <w:tblW w:w="9600" w:type="dxa"/>
        <w:tblInd w:w="34" w:type="dxa"/>
        <w:tblCellMar>
          <w:top w:w="54" w:type="dxa"/>
          <w:right w:w="79" w:type="dxa"/>
        </w:tblCellMar>
        <w:tblLook w:val="04A0" w:firstRow="1" w:lastRow="0" w:firstColumn="1" w:lastColumn="0" w:noHBand="0" w:noVBand="1"/>
      </w:tblPr>
      <w:tblGrid>
        <w:gridCol w:w="2526"/>
        <w:gridCol w:w="7074"/>
      </w:tblGrid>
      <w:tr w:rsidR="007C4274" w:rsidRPr="006C0A69" w:rsidTr="007C4274">
        <w:trPr>
          <w:trHeight w:val="1114"/>
        </w:trPr>
        <w:tc>
          <w:tcPr>
            <w:tcW w:w="2526" w:type="dxa"/>
            <w:tcBorders>
              <w:top w:val="single" w:sz="4" w:space="0" w:color="000000"/>
              <w:left w:val="single" w:sz="4" w:space="0" w:color="000000"/>
              <w:bottom w:val="single" w:sz="4" w:space="0" w:color="000000"/>
              <w:right w:val="single" w:sz="4" w:space="0" w:color="000000"/>
            </w:tcBorders>
          </w:tcPr>
          <w:p w:rsidR="007C4274" w:rsidRPr="006C0A69" w:rsidRDefault="007C4274"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Дислексия развития, неосложненная </w:t>
            </w:r>
          </w:p>
        </w:tc>
        <w:tc>
          <w:tcPr>
            <w:tcW w:w="7074" w:type="dxa"/>
            <w:tcBorders>
              <w:top w:val="single" w:sz="4" w:space="0" w:color="000000"/>
              <w:left w:val="single" w:sz="4" w:space="0" w:color="000000"/>
              <w:bottom w:val="single" w:sz="4" w:space="0" w:color="000000"/>
              <w:right w:val="single" w:sz="4" w:space="0" w:color="000000"/>
            </w:tcBorders>
          </w:tcPr>
          <w:p w:rsidR="007C4274" w:rsidRPr="006C0A69" w:rsidRDefault="007C4274"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У детей с нормой интеллектуального развития и отсутствием тяжелого недоразвития устной речи (II уровень и ниже), дефектов зрения и слуха и системой обучения, отвечающей государственному образовательному стандарту </w:t>
            </w:r>
          </w:p>
        </w:tc>
      </w:tr>
      <w:tr w:rsidR="007C4274" w:rsidRPr="006C0A69" w:rsidTr="007C4274">
        <w:trPr>
          <w:trHeight w:val="286"/>
        </w:trPr>
        <w:tc>
          <w:tcPr>
            <w:tcW w:w="2526" w:type="dxa"/>
            <w:vMerge w:val="restart"/>
            <w:tcBorders>
              <w:top w:val="single" w:sz="4" w:space="0" w:color="000000"/>
              <w:left w:val="single" w:sz="4" w:space="0" w:color="000000"/>
              <w:bottom w:val="single" w:sz="4" w:space="0" w:color="000000"/>
              <w:right w:val="single" w:sz="4" w:space="0" w:color="000000"/>
            </w:tcBorders>
          </w:tcPr>
          <w:p w:rsidR="007C4274" w:rsidRPr="006C0A69" w:rsidRDefault="007C4274"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Неспецифическое нарушение чтения </w:t>
            </w:r>
          </w:p>
        </w:tc>
        <w:tc>
          <w:tcPr>
            <w:tcW w:w="7074" w:type="dxa"/>
            <w:tcBorders>
              <w:top w:val="single" w:sz="4" w:space="0" w:color="000000"/>
              <w:left w:val="single" w:sz="4" w:space="0" w:color="000000"/>
              <w:bottom w:val="single" w:sz="4" w:space="0" w:color="000000"/>
              <w:right w:val="single" w:sz="4" w:space="0" w:color="000000"/>
            </w:tcBorders>
          </w:tcPr>
          <w:p w:rsidR="007C4274" w:rsidRPr="006C0A69" w:rsidRDefault="007C4274"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У детей с ЗПР </w:t>
            </w:r>
          </w:p>
        </w:tc>
      </w:tr>
      <w:tr w:rsidR="007C4274" w:rsidRPr="006C0A69" w:rsidTr="007C4274">
        <w:trPr>
          <w:trHeight w:val="286"/>
        </w:trPr>
        <w:tc>
          <w:tcPr>
            <w:tcW w:w="0" w:type="auto"/>
            <w:vMerge/>
            <w:tcBorders>
              <w:top w:val="nil"/>
              <w:left w:val="single" w:sz="4" w:space="0" w:color="000000"/>
              <w:bottom w:val="nil"/>
              <w:right w:val="single" w:sz="4" w:space="0" w:color="000000"/>
            </w:tcBorders>
            <w:vAlign w:val="center"/>
          </w:tcPr>
          <w:p w:rsidR="007C4274" w:rsidRPr="006C0A69" w:rsidRDefault="007C4274" w:rsidP="006C0A69">
            <w:pPr>
              <w:spacing w:after="0" w:line="276" w:lineRule="auto"/>
              <w:jc w:val="both"/>
              <w:rPr>
                <w:rFonts w:ascii="Times New Roman" w:hAnsi="Times New Roman" w:cs="Times New Roman"/>
                <w:sz w:val="28"/>
                <w:szCs w:val="28"/>
              </w:rPr>
            </w:pPr>
          </w:p>
        </w:tc>
        <w:tc>
          <w:tcPr>
            <w:tcW w:w="7074" w:type="dxa"/>
            <w:tcBorders>
              <w:top w:val="single" w:sz="4" w:space="0" w:color="000000"/>
              <w:left w:val="single" w:sz="4" w:space="0" w:color="000000"/>
              <w:bottom w:val="single" w:sz="4" w:space="0" w:color="000000"/>
              <w:right w:val="single" w:sz="4" w:space="0" w:color="000000"/>
            </w:tcBorders>
          </w:tcPr>
          <w:p w:rsidR="007C4274" w:rsidRPr="006C0A69" w:rsidRDefault="007C4274"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У детей с умственной отсталостью </w:t>
            </w:r>
          </w:p>
        </w:tc>
      </w:tr>
      <w:tr w:rsidR="007C4274" w:rsidRPr="006C0A69" w:rsidTr="007C4274">
        <w:trPr>
          <w:trHeight w:val="770"/>
        </w:trPr>
        <w:tc>
          <w:tcPr>
            <w:tcW w:w="0" w:type="auto"/>
            <w:vMerge/>
            <w:tcBorders>
              <w:top w:val="nil"/>
              <w:left w:val="single" w:sz="4" w:space="0" w:color="000000"/>
              <w:bottom w:val="single" w:sz="4" w:space="0" w:color="000000"/>
              <w:right w:val="single" w:sz="4" w:space="0" w:color="000000"/>
            </w:tcBorders>
            <w:vAlign w:val="center"/>
          </w:tcPr>
          <w:p w:rsidR="007C4274" w:rsidRPr="006C0A69" w:rsidRDefault="007C4274" w:rsidP="006C0A69">
            <w:pPr>
              <w:spacing w:after="0" w:line="276" w:lineRule="auto"/>
              <w:jc w:val="both"/>
              <w:rPr>
                <w:rFonts w:ascii="Times New Roman" w:hAnsi="Times New Roman" w:cs="Times New Roman"/>
                <w:sz w:val="28"/>
                <w:szCs w:val="28"/>
              </w:rPr>
            </w:pPr>
          </w:p>
        </w:tc>
        <w:tc>
          <w:tcPr>
            <w:tcW w:w="7074" w:type="dxa"/>
            <w:tcBorders>
              <w:top w:val="single" w:sz="4" w:space="0" w:color="000000"/>
              <w:left w:val="single" w:sz="4" w:space="0" w:color="000000"/>
              <w:bottom w:val="single" w:sz="4" w:space="0" w:color="000000"/>
              <w:right w:val="single" w:sz="4" w:space="0" w:color="000000"/>
            </w:tcBorders>
          </w:tcPr>
          <w:p w:rsidR="007C4274" w:rsidRPr="006C0A69" w:rsidRDefault="007C4274"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У детей с тяжелым недоразвитием речи (II уровень недоразвития речи и ниже) </w:t>
            </w:r>
          </w:p>
        </w:tc>
      </w:tr>
    </w:tbl>
    <w:p w:rsidR="009024DD" w:rsidRPr="006C0A69" w:rsidRDefault="009024DD" w:rsidP="006C0A69">
      <w:pPr>
        <w:spacing w:after="0" w:line="276" w:lineRule="auto"/>
        <w:ind w:firstLine="708"/>
        <w:jc w:val="both"/>
        <w:rPr>
          <w:rFonts w:ascii="Times New Roman" w:hAnsi="Times New Roman" w:cs="Times New Roman"/>
          <w:b/>
          <w:sz w:val="28"/>
          <w:szCs w:val="28"/>
        </w:rPr>
      </w:pPr>
      <w:r w:rsidRPr="006C0A69">
        <w:rPr>
          <w:rFonts w:ascii="Times New Roman" w:hAnsi="Times New Roman" w:cs="Times New Roman"/>
          <w:b/>
          <w:sz w:val="28"/>
          <w:szCs w:val="28"/>
        </w:rPr>
        <w:t xml:space="preserve">Симптоматика дислексии.   </w:t>
      </w:r>
    </w:p>
    <w:p w:rsidR="0057495C" w:rsidRPr="006C0A69" w:rsidRDefault="009024DD" w:rsidP="006C0A69">
      <w:pPr>
        <w:spacing w:after="0" w:line="276" w:lineRule="auto"/>
        <w:ind w:firstLine="708"/>
        <w:jc w:val="both"/>
        <w:rPr>
          <w:rFonts w:ascii="Times New Roman" w:hAnsi="Times New Roman" w:cs="Times New Roman"/>
          <w:sz w:val="28"/>
          <w:szCs w:val="28"/>
        </w:rPr>
      </w:pPr>
      <w:r w:rsidRPr="006C0A69">
        <w:rPr>
          <w:rFonts w:ascii="Times New Roman" w:hAnsi="Times New Roman" w:cs="Times New Roman"/>
          <w:sz w:val="28"/>
          <w:szCs w:val="28"/>
        </w:rPr>
        <w:t xml:space="preserve">Симптомы дислексии можно сгруппировать в 2 категории: </w:t>
      </w:r>
    </w:p>
    <w:p w:rsidR="0057495C" w:rsidRPr="006C0A69" w:rsidRDefault="009024DD" w:rsidP="006C0A69">
      <w:pPr>
        <w:spacing w:after="0" w:line="276" w:lineRule="auto"/>
        <w:ind w:firstLine="708"/>
        <w:jc w:val="both"/>
        <w:rPr>
          <w:rFonts w:ascii="Times New Roman" w:hAnsi="Times New Roman" w:cs="Times New Roman"/>
          <w:sz w:val="28"/>
          <w:szCs w:val="28"/>
        </w:rPr>
      </w:pPr>
      <w:r w:rsidRPr="006C0A69">
        <w:rPr>
          <w:rFonts w:ascii="Times New Roman" w:hAnsi="Times New Roman" w:cs="Times New Roman"/>
          <w:sz w:val="28"/>
          <w:szCs w:val="28"/>
        </w:rPr>
        <w:t xml:space="preserve">1) обязательные, специфичные для дислексии симптомы, которые кладут в основу диагностики потому, что они наблюдаются у всех детей с дислексией; </w:t>
      </w:r>
    </w:p>
    <w:p w:rsidR="009024DD" w:rsidRPr="006C0A69" w:rsidRDefault="009024DD" w:rsidP="006C0A69">
      <w:pPr>
        <w:spacing w:after="0" w:line="276" w:lineRule="auto"/>
        <w:ind w:firstLine="708"/>
        <w:jc w:val="both"/>
        <w:rPr>
          <w:rFonts w:ascii="Times New Roman" w:hAnsi="Times New Roman" w:cs="Times New Roman"/>
          <w:sz w:val="28"/>
          <w:szCs w:val="28"/>
        </w:rPr>
      </w:pPr>
      <w:r w:rsidRPr="006C0A69">
        <w:rPr>
          <w:rFonts w:ascii="Times New Roman" w:hAnsi="Times New Roman" w:cs="Times New Roman"/>
          <w:sz w:val="28"/>
          <w:szCs w:val="28"/>
        </w:rPr>
        <w:t xml:space="preserve">2) необязательные симптомы, которые хотя и часто встречаются у таких детей, могут, тем не менее, отсутствовать. Наличие этих симптомов не является надежным диагностическим признаком. Но поскольку они часто встречаются у таких детей и создают дополнительные трудности в обучении, их надо знать и учитывать при планировании коррекционно-развивающей работы. </w:t>
      </w:r>
    </w:p>
    <w:p w:rsidR="009024DD" w:rsidRPr="006C0A69" w:rsidRDefault="009024DD" w:rsidP="006C0A69">
      <w:pPr>
        <w:spacing w:after="0" w:line="276" w:lineRule="auto"/>
        <w:ind w:firstLine="708"/>
        <w:jc w:val="both"/>
        <w:rPr>
          <w:rFonts w:ascii="Times New Roman" w:hAnsi="Times New Roman" w:cs="Times New Roman"/>
          <w:sz w:val="28"/>
          <w:szCs w:val="28"/>
        </w:rPr>
      </w:pPr>
      <w:r w:rsidRPr="006C0A69">
        <w:rPr>
          <w:rFonts w:ascii="Times New Roman" w:hAnsi="Times New Roman" w:cs="Times New Roman"/>
          <w:b/>
          <w:sz w:val="28"/>
          <w:szCs w:val="28"/>
        </w:rPr>
        <w:t>Обязательные симптомы.</w:t>
      </w:r>
      <w:r w:rsidRPr="006C0A69">
        <w:rPr>
          <w:rFonts w:ascii="Times New Roman" w:hAnsi="Times New Roman" w:cs="Times New Roman"/>
          <w:i/>
          <w:sz w:val="28"/>
          <w:szCs w:val="28"/>
        </w:rPr>
        <w:t xml:space="preserve"> </w:t>
      </w:r>
      <w:r w:rsidRPr="006C0A69">
        <w:rPr>
          <w:rFonts w:ascii="Times New Roman" w:hAnsi="Times New Roman" w:cs="Times New Roman"/>
          <w:sz w:val="28"/>
          <w:szCs w:val="28"/>
        </w:rPr>
        <w:t xml:space="preserve">Большая часть обязательных симптомов дислексии имеет прямое или косвенное отношение к овладению чтением. Частично или полностью они становятся заметными уже в 1 классе во втором полугодии. Однако опыт показал, что в первый год регулярного обучения чтению наблюдается значительный разброс между детьми в темпах и качестве овладения чтением. Часть детей, которые сначала медленно достигает тех рубежей, которые ожидаются согласно программным требованиям, постепенно нагоняют сверстников к концу 1 класса. И наоборот, некоторые дети в начале обучения производят благоприятное впечатление, а на втором году все более заметно отстают. Чаще всего это происходит с теми, кого до школы начали обучать чтению, и к моменту поступления в 1 класс у них образовался небольшой задел, который помогает им соответствовать требованиям программы. Однако усложнение учебного материала, рост требований к качеству навыков чтения обнаруживают, что они не в состоянии полноценно овладевать всем комплексом необходимых навыков. Уже во 2 классе (начиная со 2-й четверти) диагноз дислексии становится достаточно надежным. </w:t>
      </w:r>
    </w:p>
    <w:p w:rsidR="009024DD" w:rsidRPr="006C0A69" w:rsidRDefault="009024DD" w:rsidP="006C0A69">
      <w:pPr>
        <w:numPr>
          <w:ilvl w:val="0"/>
          <w:numId w:val="2"/>
        </w:numPr>
        <w:spacing w:after="0" w:line="276" w:lineRule="auto"/>
        <w:jc w:val="both"/>
        <w:rPr>
          <w:rFonts w:ascii="Times New Roman" w:hAnsi="Times New Roman" w:cs="Times New Roman"/>
          <w:sz w:val="28"/>
          <w:szCs w:val="28"/>
        </w:rPr>
      </w:pPr>
      <w:r w:rsidRPr="006C0A69">
        <w:rPr>
          <w:rFonts w:ascii="Times New Roman" w:hAnsi="Times New Roman" w:cs="Times New Roman"/>
          <w:b/>
          <w:sz w:val="28"/>
          <w:szCs w:val="28"/>
        </w:rPr>
        <w:lastRenderedPageBreak/>
        <w:t>Незрелый способ чтения</w:t>
      </w:r>
      <w:r w:rsidRPr="006C0A69">
        <w:rPr>
          <w:rFonts w:ascii="Times New Roman" w:hAnsi="Times New Roman" w:cs="Times New Roman"/>
          <w:sz w:val="28"/>
          <w:szCs w:val="28"/>
        </w:rPr>
        <w:t xml:space="preserve">: наиболее надежным показателем трудностей в овладении чтением является длительное сохранение незрелого, аналитического способа чтения. Начиная со 2-го полугодия 1 класса зрелым следует считать слоговое чтение, т.е. целостное, слитно прочитывание коротких прямых слогов типа </w:t>
      </w:r>
      <w:r w:rsidRPr="006C0A69">
        <w:rPr>
          <w:rFonts w:ascii="Times New Roman" w:hAnsi="Times New Roman" w:cs="Times New Roman"/>
          <w:b/>
          <w:sz w:val="28"/>
          <w:szCs w:val="28"/>
        </w:rPr>
        <w:t>СГ и ГС</w:t>
      </w:r>
      <w:r w:rsidRPr="006C0A69">
        <w:rPr>
          <w:rFonts w:ascii="Times New Roman" w:hAnsi="Times New Roman" w:cs="Times New Roman"/>
          <w:sz w:val="28"/>
          <w:szCs w:val="28"/>
        </w:rPr>
        <w:t xml:space="preserve">. Во втором классе такой способ должен постепенно сменятся на целостное чтение более крупных слогов (СГС и ССГС) и коротких знакомых слов. Данная характеристика соответствует низкой норме. У детей с дислексией слоговое автоматизированное чтение не формируется и через 4-5 лет обучения. При этом небольшое количество коротких частотных знаменательных слов и большинство частотных служебных слов они могут читать целостно. </w:t>
      </w:r>
    </w:p>
    <w:p w:rsidR="009024DD" w:rsidRPr="006C0A69" w:rsidRDefault="009024DD" w:rsidP="006C0A69">
      <w:pPr>
        <w:numPr>
          <w:ilvl w:val="0"/>
          <w:numId w:val="2"/>
        </w:num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У части детей с дислексией (при дисфонологической форме дислексии) уже в букварном периоде становятся заметны признаки неблагополучия: очень медленно формируются звукобуквенные ассоциации. Это может быть причиной </w:t>
      </w:r>
      <w:r w:rsidRPr="006C0A69">
        <w:rPr>
          <w:rFonts w:ascii="Times New Roman" w:hAnsi="Times New Roman" w:cs="Times New Roman"/>
          <w:b/>
          <w:sz w:val="28"/>
          <w:szCs w:val="28"/>
        </w:rPr>
        <w:t>ошибочного прочтения букв или замедленного их припоминания</w:t>
      </w:r>
      <w:r w:rsidRPr="006C0A69">
        <w:rPr>
          <w:rFonts w:ascii="Times New Roman" w:hAnsi="Times New Roman" w:cs="Times New Roman"/>
          <w:sz w:val="28"/>
          <w:szCs w:val="28"/>
        </w:rPr>
        <w:t xml:space="preserve">. </w:t>
      </w:r>
    </w:p>
    <w:p w:rsidR="009024DD" w:rsidRPr="006C0A69" w:rsidRDefault="009024DD" w:rsidP="006C0A69">
      <w:pPr>
        <w:numPr>
          <w:ilvl w:val="0"/>
          <w:numId w:val="2"/>
        </w:numPr>
        <w:spacing w:after="0" w:line="276" w:lineRule="auto"/>
        <w:jc w:val="both"/>
        <w:rPr>
          <w:rFonts w:ascii="Times New Roman" w:hAnsi="Times New Roman" w:cs="Times New Roman"/>
          <w:sz w:val="28"/>
          <w:szCs w:val="28"/>
        </w:rPr>
      </w:pPr>
      <w:r w:rsidRPr="006C0A69">
        <w:rPr>
          <w:rFonts w:ascii="Times New Roman" w:hAnsi="Times New Roman" w:cs="Times New Roman"/>
          <w:b/>
          <w:sz w:val="28"/>
          <w:szCs w:val="28"/>
        </w:rPr>
        <w:t>Многочисленные ошибки при чтении</w:t>
      </w:r>
      <w:r w:rsidRPr="006C0A69">
        <w:rPr>
          <w:rFonts w:ascii="Times New Roman" w:hAnsi="Times New Roman" w:cs="Times New Roman"/>
          <w:sz w:val="28"/>
          <w:szCs w:val="28"/>
        </w:rPr>
        <w:t xml:space="preserve">. Эти ошибки носят нерегулярный характер, они редко повторяются. Ребенок несколько раз прочитывая одно и то же слово, каждый раз допускает разные ошибки. В значительной степени эта вариабельность вызвана угадыванием. Не умея читать слоги слитно, дети пытаются угадать. </w:t>
      </w:r>
    </w:p>
    <w:p w:rsidR="009024DD" w:rsidRPr="006C0A69" w:rsidRDefault="009024DD" w:rsidP="006C0A69">
      <w:pPr>
        <w:numPr>
          <w:ilvl w:val="0"/>
          <w:numId w:val="2"/>
        </w:num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В связи с тем, что дети пользуются незрелым способом чтения, они читают значительно медленнее, чем благополучные сверстники. </w:t>
      </w:r>
      <w:r w:rsidRPr="006C0A69">
        <w:rPr>
          <w:rFonts w:ascii="Times New Roman" w:hAnsi="Times New Roman" w:cs="Times New Roman"/>
          <w:b/>
          <w:sz w:val="28"/>
          <w:szCs w:val="28"/>
        </w:rPr>
        <w:t>Скорость чтения</w:t>
      </w:r>
      <w:r w:rsidRPr="006C0A69">
        <w:rPr>
          <w:rFonts w:ascii="Times New Roman" w:hAnsi="Times New Roman" w:cs="Times New Roman"/>
          <w:sz w:val="28"/>
          <w:szCs w:val="28"/>
        </w:rPr>
        <w:t xml:space="preserve"> у них всегда значительно ниже, чем у всех остальных детей того же года обучения, особенно при чтении вслух. Про себя многие дети с дислексией читают быстрее, чем вслух. </w:t>
      </w:r>
    </w:p>
    <w:p w:rsidR="009024DD" w:rsidRPr="006C0A69" w:rsidRDefault="009024DD" w:rsidP="006C0A69">
      <w:pPr>
        <w:numPr>
          <w:ilvl w:val="0"/>
          <w:numId w:val="2"/>
        </w:num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В той или иной степени, у многих детей страдает </w:t>
      </w:r>
      <w:r w:rsidRPr="006C0A69">
        <w:rPr>
          <w:rFonts w:ascii="Times New Roman" w:hAnsi="Times New Roman" w:cs="Times New Roman"/>
          <w:b/>
          <w:sz w:val="28"/>
          <w:szCs w:val="28"/>
        </w:rPr>
        <w:t>понимание прочитанного</w:t>
      </w:r>
      <w:r w:rsidRPr="006C0A69">
        <w:rPr>
          <w:rFonts w:ascii="Times New Roman" w:hAnsi="Times New Roman" w:cs="Times New Roman"/>
          <w:sz w:val="28"/>
          <w:szCs w:val="28"/>
        </w:rPr>
        <w:t xml:space="preserve">. В простых по содержанию, лексике и синтаксису текстах этот недостаток может быть не очень заметен. Недостатки в большей степени относятся к пониманию скрытого смысла. При этом понимание текста, предъявленного аудиально обычно не нарушено.  </w:t>
      </w:r>
    </w:p>
    <w:p w:rsidR="009024DD" w:rsidRPr="006C0A69" w:rsidRDefault="009024DD" w:rsidP="006C0A69">
      <w:pPr>
        <w:numPr>
          <w:ilvl w:val="0"/>
          <w:numId w:val="2"/>
        </w:num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У большинства детей с дислексией отмечается </w:t>
      </w:r>
      <w:r w:rsidRPr="006C0A69">
        <w:rPr>
          <w:rFonts w:ascii="Times New Roman" w:hAnsi="Times New Roman" w:cs="Times New Roman"/>
          <w:b/>
          <w:sz w:val="28"/>
          <w:szCs w:val="28"/>
        </w:rPr>
        <w:t>дефицит категориального словаря</w:t>
      </w:r>
      <w:r w:rsidRPr="006C0A69">
        <w:rPr>
          <w:rFonts w:ascii="Times New Roman" w:hAnsi="Times New Roman" w:cs="Times New Roman"/>
          <w:sz w:val="28"/>
          <w:szCs w:val="28"/>
        </w:rPr>
        <w:t xml:space="preserve">, трудности подбора слов при необходимости представить развернутое высказывание; довольно часто отмечается замедленный поиск слов, необходимых для высказывания. </w:t>
      </w:r>
    </w:p>
    <w:p w:rsidR="009024DD" w:rsidRPr="006C0A69" w:rsidRDefault="009024DD" w:rsidP="006C0A69">
      <w:pPr>
        <w:numPr>
          <w:ilvl w:val="0"/>
          <w:numId w:val="2"/>
        </w:num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 xml:space="preserve">Практически у всех детей с дислексией </w:t>
      </w:r>
      <w:r w:rsidRPr="006C0A69">
        <w:rPr>
          <w:rFonts w:ascii="Times New Roman" w:hAnsi="Times New Roman" w:cs="Times New Roman"/>
          <w:b/>
          <w:sz w:val="28"/>
          <w:szCs w:val="28"/>
        </w:rPr>
        <w:t>нарушено письмо</w:t>
      </w:r>
      <w:r w:rsidRPr="006C0A69">
        <w:rPr>
          <w:rFonts w:ascii="Times New Roman" w:hAnsi="Times New Roman" w:cs="Times New Roman"/>
          <w:sz w:val="28"/>
          <w:szCs w:val="28"/>
        </w:rPr>
        <w:t xml:space="preserve">. Много дисграфических и орфографических ошибок. Нарушения обычно носят полиморфный характер, но в распределении дисграфических ошибок количественно преобладают пропуски гласных/согласных, нарушения лексического сегментирования письма (слитное написание слов, раздельное написание частей слов). </w:t>
      </w:r>
    </w:p>
    <w:p w:rsidR="009024DD" w:rsidRPr="006C0A69" w:rsidRDefault="009024DD" w:rsidP="006C0A69">
      <w:pPr>
        <w:spacing w:after="0" w:line="276" w:lineRule="auto"/>
        <w:ind w:firstLine="708"/>
        <w:jc w:val="both"/>
        <w:rPr>
          <w:rFonts w:ascii="Times New Roman" w:hAnsi="Times New Roman" w:cs="Times New Roman"/>
          <w:sz w:val="28"/>
          <w:szCs w:val="28"/>
        </w:rPr>
      </w:pPr>
      <w:r w:rsidRPr="006C0A69">
        <w:rPr>
          <w:rFonts w:ascii="Times New Roman" w:hAnsi="Times New Roman" w:cs="Times New Roman"/>
          <w:b/>
          <w:sz w:val="28"/>
          <w:szCs w:val="28"/>
        </w:rPr>
        <w:lastRenderedPageBreak/>
        <w:t>Необязательные симптомы</w:t>
      </w:r>
      <w:r w:rsidRPr="006C0A69">
        <w:rPr>
          <w:rFonts w:ascii="Times New Roman" w:hAnsi="Times New Roman" w:cs="Times New Roman"/>
          <w:sz w:val="28"/>
          <w:szCs w:val="28"/>
        </w:rPr>
        <w:t xml:space="preserve">. </w:t>
      </w:r>
    </w:p>
    <w:p w:rsidR="009024DD" w:rsidRPr="006C0A69" w:rsidRDefault="009024DD"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w:t>
      </w:r>
      <w:r w:rsidRPr="006C0A69">
        <w:rPr>
          <w:rFonts w:ascii="Times New Roman" w:hAnsi="Times New Roman" w:cs="Times New Roman"/>
          <w:sz w:val="28"/>
          <w:szCs w:val="28"/>
        </w:rPr>
        <w:tab/>
        <w:t xml:space="preserve">Нарушения устной речи у детей с дислексией встречаются примерно в 45% случаев (Корнев, 2003); среди недостатков наиболее часто встречаются нарушения звуковой стороны речи: нарушения по типу артикуляционной </w:t>
      </w:r>
      <w:proofErr w:type="spellStart"/>
      <w:r w:rsidRPr="006C0A69">
        <w:rPr>
          <w:rFonts w:ascii="Times New Roman" w:hAnsi="Times New Roman" w:cs="Times New Roman"/>
          <w:sz w:val="28"/>
          <w:szCs w:val="28"/>
        </w:rPr>
        <w:t>диспраксии</w:t>
      </w:r>
      <w:proofErr w:type="spellEnd"/>
      <w:r w:rsidRPr="006C0A69">
        <w:rPr>
          <w:rFonts w:ascii="Times New Roman" w:hAnsi="Times New Roman" w:cs="Times New Roman"/>
          <w:sz w:val="28"/>
          <w:szCs w:val="28"/>
        </w:rPr>
        <w:t xml:space="preserve"> или функциональной </w:t>
      </w:r>
      <w:proofErr w:type="spellStart"/>
      <w:r w:rsidRPr="006C0A69">
        <w:rPr>
          <w:rFonts w:ascii="Times New Roman" w:hAnsi="Times New Roman" w:cs="Times New Roman"/>
          <w:sz w:val="28"/>
          <w:szCs w:val="28"/>
        </w:rPr>
        <w:t>дислалии</w:t>
      </w:r>
      <w:proofErr w:type="spellEnd"/>
      <w:r w:rsidRPr="006C0A69">
        <w:rPr>
          <w:rFonts w:ascii="Times New Roman" w:hAnsi="Times New Roman" w:cs="Times New Roman"/>
          <w:sz w:val="28"/>
          <w:szCs w:val="28"/>
        </w:rPr>
        <w:t xml:space="preserve"> (Корнев, 2003). Довольно часто отмечается низкий уровень способностей к созданию повествовательных текстов: основные трудности заключаются в создании связных (логически и синтаксически) развернутых текстов (</w:t>
      </w:r>
      <w:proofErr w:type="spellStart"/>
      <w:r w:rsidRPr="006C0A69">
        <w:rPr>
          <w:rFonts w:ascii="Times New Roman" w:hAnsi="Times New Roman" w:cs="Times New Roman"/>
          <w:sz w:val="28"/>
          <w:szCs w:val="28"/>
        </w:rPr>
        <w:t>Kornev</w:t>
      </w:r>
      <w:proofErr w:type="spellEnd"/>
      <w:r w:rsidRPr="006C0A69">
        <w:rPr>
          <w:rFonts w:ascii="Times New Roman" w:hAnsi="Times New Roman" w:cs="Times New Roman"/>
          <w:sz w:val="28"/>
          <w:szCs w:val="28"/>
        </w:rPr>
        <w:t xml:space="preserve">, </w:t>
      </w:r>
      <w:proofErr w:type="spellStart"/>
      <w:r w:rsidRPr="006C0A69">
        <w:rPr>
          <w:rFonts w:ascii="Times New Roman" w:hAnsi="Times New Roman" w:cs="Times New Roman"/>
          <w:sz w:val="28"/>
          <w:szCs w:val="28"/>
        </w:rPr>
        <w:t>Balciuniene</w:t>
      </w:r>
      <w:proofErr w:type="spellEnd"/>
      <w:r w:rsidRPr="006C0A69">
        <w:rPr>
          <w:rFonts w:ascii="Times New Roman" w:hAnsi="Times New Roman" w:cs="Times New Roman"/>
          <w:sz w:val="28"/>
          <w:szCs w:val="28"/>
        </w:rPr>
        <w:t xml:space="preserve">, 20, </w:t>
      </w:r>
      <w:proofErr w:type="spellStart"/>
      <w:r w:rsidRPr="006C0A69">
        <w:rPr>
          <w:rFonts w:ascii="Times New Roman" w:hAnsi="Times New Roman" w:cs="Times New Roman"/>
          <w:sz w:val="28"/>
          <w:szCs w:val="28"/>
        </w:rPr>
        <w:t>Fisher</w:t>
      </w:r>
      <w:proofErr w:type="spellEnd"/>
      <w:r w:rsidRPr="006C0A69">
        <w:rPr>
          <w:rFonts w:ascii="Times New Roman" w:hAnsi="Times New Roman" w:cs="Times New Roman"/>
          <w:sz w:val="28"/>
          <w:szCs w:val="28"/>
        </w:rPr>
        <w:t xml:space="preserve"> </w:t>
      </w:r>
      <w:proofErr w:type="spellStart"/>
      <w:r w:rsidRPr="006C0A69">
        <w:rPr>
          <w:rFonts w:ascii="Times New Roman" w:hAnsi="Times New Roman" w:cs="Times New Roman"/>
          <w:sz w:val="28"/>
          <w:szCs w:val="28"/>
        </w:rPr>
        <w:t>et</w:t>
      </w:r>
      <w:proofErr w:type="spellEnd"/>
      <w:r w:rsidRPr="006C0A69">
        <w:rPr>
          <w:rFonts w:ascii="Times New Roman" w:hAnsi="Times New Roman" w:cs="Times New Roman"/>
          <w:sz w:val="28"/>
          <w:szCs w:val="28"/>
        </w:rPr>
        <w:t xml:space="preserve"> </w:t>
      </w:r>
      <w:proofErr w:type="spellStart"/>
      <w:r w:rsidRPr="006C0A69">
        <w:rPr>
          <w:rFonts w:ascii="Times New Roman" w:hAnsi="Times New Roman" w:cs="Times New Roman"/>
          <w:sz w:val="28"/>
          <w:szCs w:val="28"/>
        </w:rPr>
        <w:t>al</w:t>
      </w:r>
      <w:proofErr w:type="spellEnd"/>
      <w:r w:rsidRPr="006C0A69">
        <w:rPr>
          <w:rFonts w:ascii="Times New Roman" w:hAnsi="Times New Roman" w:cs="Times New Roman"/>
          <w:sz w:val="28"/>
          <w:szCs w:val="28"/>
        </w:rPr>
        <w:t xml:space="preserve">, 2019).  </w:t>
      </w:r>
    </w:p>
    <w:p w:rsidR="009024DD" w:rsidRPr="006C0A69" w:rsidRDefault="009024DD"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w:t>
      </w:r>
      <w:r w:rsidRPr="006C0A69">
        <w:rPr>
          <w:rFonts w:ascii="Times New Roman" w:hAnsi="Times New Roman" w:cs="Times New Roman"/>
          <w:sz w:val="28"/>
          <w:szCs w:val="28"/>
        </w:rPr>
        <w:tab/>
        <w:t xml:space="preserve">Весьма часто обнаруживается низкая умственная работоспособность, повышенная утомляемость (Корнев, 2003, </w:t>
      </w:r>
      <w:proofErr w:type="spellStart"/>
      <w:r w:rsidRPr="006C0A69">
        <w:rPr>
          <w:rFonts w:ascii="Times New Roman" w:hAnsi="Times New Roman" w:cs="Times New Roman"/>
          <w:sz w:val="28"/>
          <w:szCs w:val="28"/>
        </w:rPr>
        <w:t>Sundheim</w:t>
      </w:r>
      <w:proofErr w:type="spellEnd"/>
      <w:r w:rsidRPr="006C0A69">
        <w:rPr>
          <w:rFonts w:ascii="Times New Roman" w:hAnsi="Times New Roman" w:cs="Times New Roman"/>
          <w:sz w:val="28"/>
          <w:szCs w:val="28"/>
        </w:rPr>
        <w:t xml:space="preserve">, </w:t>
      </w:r>
      <w:proofErr w:type="spellStart"/>
      <w:r w:rsidRPr="006C0A69">
        <w:rPr>
          <w:rFonts w:ascii="Times New Roman" w:hAnsi="Times New Roman" w:cs="Times New Roman"/>
          <w:sz w:val="28"/>
          <w:szCs w:val="28"/>
        </w:rPr>
        <w:t>Voeller</w:t>
      </w:r>
      <w:proofErr w:type="spellEnd"/>
      <w:r w:rsidRPr="006C0A69">
        <w:rPr>
          <w:rFonts w:ascii="Times New Roman" w:hAnsi="Times New Roman" w:cs="Times New Roman"/>
          <w:sz w:val="28"/>
          <w:szCs w:val="28"/>
        </w:rPr>
        <w:t>, 2004).</w:t>
      </w:r>
    </w:p>
    <w:p w:rsidR="009024DD" w:rsidRPr="006C0A69" w:rsidRDefault="009024DD"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w:t>
      </w:r>
      <w:r w:rsidRPr="006C0A69">
        <w:rPr>
          <w:rFonts w:ascii="Times New Roman" w:hAnsi="Times New Roman" w:cs="Times New Roman"/>
          <w:sz w:val="28"/>
          <w:szCs w:val="28"/>
        </w:rPr>
        <w:tab/>
        <w:t xml:space="preserve">Нередко встречается дефицит функции распределения и концентрации зрительного внимания (Корнев, 2003, </w:t>
      </w:r>
      <w:proofErr w:type="spellStart"/>
      <w:r w:rsidRPr="006C0A69">
        <w:rPr>
          <w:rFonts w:ascii="Times New Roman" w:hAnsi="Times New Roman" w:cs="Times New Roman"/>
          <w:sz w:val="28"/>
          <w:szCs w:val="28"/>
        </w:rPr>
        <w:t>Sundheim</w:t>
      </w:r>
      <w:proofErr w:type="spellEnd"/>
      <w:r w:rsidRPr="006C0A69">
        <w:rPr>
          <w:rFonts w:ascii="Times New Roman" w:hAnsi="Times New Roman" w:cs="Times New Roman"/>
          <w:sz w:val="28"/>
          <w:szCs w:val="28"/>
        </w:rPr>
        <w:t xml:space="preserve">, </w:t>
      </w:r>
      <w:proofErr w:type="spellStart"/>
      <w:r w:rsidRPr="006C0A69">
        <w:rPr>
          <w:rFonts w:ascii="Times New Roman" w:hAnsi="Times New Roman" w:cs="Times New Roman"/>
          <w:sz w:val="28"/>
          <w:szCs w:val="28"/>
        </w:rPr>
        <w:t>Voeller</w:t>
      </w:r>
      <w:proofErr w:type="spellEnd"/>
      <w:r w:rsidRPr="006C0A69">
        <w:rPr>
          <w:rFonts w:ascii="Times New Roman" w:hAnsi="Times New Roman" w:cs="Times New Roman"/>
          <w:sz w:val="28"/>
          <w:szCs w:val="28"/>
        </w:rPr>
        <w:t>, 2004).</w:t>
      </w:r>
    </w:p>
    <w:p w:rsidR="009024DD" w:rsidRPr="006C0A69" w:rsidRDefault="009024DD"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w:t>
      </w:r>
      <w:r w:rsidRPr="006C0A69">
        <w:rPr>
          <w:rFonts w:ascii="Times New Roman" w:hAnsi="Times New Roman" w:cs="Times New Roman"/>
          <w:sz w:val="28"/>
          <w:szCs w:val="28"/>
        </w:rPr>
        <w:tab/>
        <w:t>У многих детей с дислексией встречаются симптомы психического инфантилизма, проявляющиеся в слабости волевых процессов, доминировании мотива удовольствия, нестойкости интересов,</w:t>
      </w:r>
      <w:r w:rsidR="00C551BC" w:rsidRPr="006C0A69">
        <w:rPr>
          <w:rFonts w:ascii="Times New Roman" w:hAnsi="Times New Roman" w:cs="Times New Roman"/>
          <w:sz w:val="28"/>
          <w:szCs w:val="28"/>
        </w:rPr>
        <w:t xml:space="preserve"> недостаточной самокритичности.</w:t>
      </w:r>
    </w:p>
    <w:p w:rsidR="007C4274" w:rsidRPr="006C0A69" w:rsidRDefault="009024DD" w:rsidP="006C0A69">
      <w:pPr>
        <w:spacing w:after="0" w:line="276" w:lineRule="auto"/>
        <w:jc w:val="both"/>
        <w:rPr>
          <w:rFonts w:ascii="Times New Roman" w:hAnsi="Times New Roman" w:cs="Times New Roman"/>
          <w:sz w:val="28"/>
          <w:szCs w:val="28"/>
        </w:rPr>
      </w:pPr>
      <w:r w:rsidRPr="006C0A69">
        <w:rPr>
          <w:rFonts w:ascii="Times New Roman" w:hAnsi="Times New Roman" w:cs="Times New Roman"/>
          <w:sz w:val="28"/>
          <w:szCs w:val="28"/>
        </w:rPr>
        <w:t>•</w:t>
      </w:r>
      <w:r w:rsidRPr="006C0A69">
        <w:rPr>
          <w:rFonts w:ascii="Times New Roman" w:hAnsi="Times New Roman" w:cs="Times New Roman"/>
          <w:sz w:val="28"/>
          <w:szCs w:val="28"/>
        </w:rPr>
        <w:tab/>
        <w:t>У многих детей с дислексией обнаруживаются трудности в самоорганизации.</w:t>
      </w:r>
    </w:p>
    <w:p w:rsidR="00C551BC" w:rsidRPr="006C0A69" w:rsidRDefault="00C551BC" w:rsidP="006C0A69">
      <w:pPr>
        <w:spacing w:after="0" w:line="276" w:lineRule="auto"/>
        <w:ind w:firstLine="708"/>
        <w:jc w:val="both"/>
        <w:rPr>
          <w:rFonts w:ascii="Times New Roman" w:hAnsi="Times New Roman" w:cs="Times New Roman"/>
          <w:b/>
          <w:sz w:val="28"/>
          <w:szCs w:val="28"/>
        </w:rPr>
      </w:pPr>
      <w:r w:rsidRPr="006C0A69">
        <w:rPr>
          <w:rFonts w:ascii="Times New Roman" w:hAnsi="Times New Roman" w:cs="Times New Roman"/>
          <w:b/>
          <w:sz w:val="28"/>
          <w:szCs w:val="28"/>
        </w:rPr>
        <w:t>Динамика дислексии.</w:t>
      </w:r>
    </w:p>
    <w:p w:rsidR="00C551BC" w:rsidRPr="006C0A69" w:rsidRDefault="00C551BC" w:rsidP="006C0A69">
      <w:pPr>
        <w:spacing w:after="0" w:line="276" w:lineRule="auto"/>
        <w:ind w:firstLine="708"/>
        <w:jc w:val="both"/>
        <w:rPr>
          <w:rFonts w:ascii="Times New Roman" w:hAnsi="Times New Roman" w:cs="Times New Roman"/>
          <w:sz w:val="28"/>
          <w:szCs w:val="28"/>
        </w:rPr>
      </w:pPr>
      <w:r w:rsidRPr="006C0A69">
        <w:rPr>
          <w:rFonts w:ascii="Times New Roman" w:hAnsi="Times New Roman" w:cs="Times New Roman"/>
          <w:sz w:val="28"/>
          <w:szCs w:val="28"/>
        </w:rPr>
        <w:t xml:space="preserve">Анализ изменений симптоматики дислексии на протяжении школьного возраста показал, что трудности в овладении чтением имеют в большинстве случаев весьма стойкий характер. Большая часть симптомов дислексии сохраняется и во взрослой жизни. Среди разных показателей уровня сформированности навыков чтения наиболее стойким является незрелость, не автоматизированность способа чтения, низкий темп чтения. Число ошибок при чтении уже на 3-4-ом годах обучения значительно сокращается.  </w:t>
      </w:r>
    </w:p>
    <w:p w:rsidR="00C551BC" w:rsidRPr="006C0A69" w:rsidRDefault="00C551BC" w:rsidP="006C0A69">
      <w:pPr>
        <w:spacing w:after="0" w:line="276" w:lineRule="auto"/>
        <w:ind w:firstLine="708"/>
        <w:jc w:val="both"/>
        <w:rPr>
          <w:rFonts w:ascii="Times New Roman" w:hAnsi="Times New Roman" w:cs="Times New Roman"/>
          <w:sz w:val="28"/>
          <w:szCs w:val="28"/>
        </w:rPr>
      </w:pPr>
      <w:r w:rsidRPr="006C0A69">
        <w:rPr>
          <w:rFonts w:ascii="Times New Roman" w:hAnsi="Times New Roman" w:cs="Times New Roman"/>
          <w:sz w:val="28"/>
          <w:szCs w:val="28"/>
        </w:rPr>
        <w:t xml:space="preserve">Прогресс в навыках чтения и компенсаторные сдвиги зависят от тяжести отставания в технике чтения во 2 классе, уровня интеллектуального развития и показателей сформированности таких когнитивных функций, как объем фонологической оперативной памяти и скорость припоминания слов. Среди </w:t>
      </w:r>
      <w:proofErr w:type="spellStart"/>
      <w:r w:rsidRPr="006C0A69">
        <w:rPr>
          <w:rFonts w:ascii="Times New Roman" w:hAnsi="Times New Roman" w:cs="Times New Roman"/>
          <w:sz w:val="28"/>
          <w:szCs w:val="28"/>
        </w:rPr>
        <w:t>субтестов</w:t>
      </w:r>
      <w:proofErr w:type="spellEnd"/>
      <w:r w:rsidRPr="006C0A69">
        <w:rPr>
          <w:rFonts w:ascii="Times New Roman" w:hAnsi="Times New Roman" w:cs="Times New Roman"/>
          <w:sz w:val="28"/>
          <w:szCs w:val="28"/>
        </w:rPr>
        <w:t xml:space="preserve"> теста интеллектуального развития </w:t>
      </w:r>
      <w:proofErr w:type="spellStart"/>
      <w:r w:rsidRPr="006C0A69">
        <w:rPr>
          <w:rFonts w:ascii="Times New Roman" w:hAnsi="Times New Roman" w:cs="Times New Roman"/>
          <w:sz w:val="28"/>
          <w:szCs w:val="28"/>
        </w:rPr>
        <w:t>Д.Векслера</w:t>
      </w:r>
      <w:proofErr w:type="spellEnd"/>
      <w:r w:rsidRPr="006C0A69">
        <w:rPr>
          <w:rFonts w:ascii="Times New Roman" w:hAnsi="Times New Roman" w:cs="Times New Roman"/>
          <w:sz w:val="28"/>
          <w:szCs w:val="28"/>
        </w:rPr>
        <w:t xml:space="preserve"> (WISC) наилучшей прогностической </w:t>
      </w:r>
      <w:proofErr w:type="spellStart"/>
      <w:r w:rsidRPr="006C0A69">
        <w:rPr>
          <w:rFonts w:ascii="Times New Roman" w:hAnsi="Times New Roman" w:cs="Times New Roman"/>
          <w:sz w:val="28"/>
          <w:szCs w:val="28"/>
        </w:rPr>
        <w:t>валидностью</w:t>
      </w:r>
      <w:proofErr w:type="spellEnd"/>
      <w:r w:rsidRPr="006C0A69">
        <w:rPr>
          <w:rFonts w:ascii="Times New Roman" w:hAnsi="Times New Roman" w:cs="Times New Roman"/>
          <w:sz w:val="28"/>
          <w:szCs w:val="28"/>
        </w:rPr>
        <w:t xml:space="preserve"> обладают «</w:t>
      </w:r>
      <w:proofErr w:type="spellStart"/>
      <w:r w:rsidRPr="006C0A69">
        <w:rPr>
          <w:rFonts w:ascii="Times New Roman" w:hAnsi="Times New Roman" w:cs="Times New Roman"/>
          <w:sz w:val="28"/>
          <w:szCs w:val="28"/>
        </w:rPr>
        <w:t>Недостатющие</w:t>
      </w:r>
      <w:proofErr w:type="spellEnd"/>
      <w:r w:rsidRPr="006C0A69">
        <w:rPr>
          <w:rFonts w:ascii="Times New Roman" w:hAnsi="Times New Roman" w:cs="Times New Roman"/>
          <w:sz w:val="28"/>
          <w:szCs w:val="28"/>
        </w:rPr>
        <w:t xml:space="preserve"> детали», «Складывание фигур» и «Кодирование». Низкие результаты в любых двух из этих </w:t>
      </w:r>
      <w:proofErr w:type="spellStart"/>
      <w:r w:rsidRPr="006C0A69">
        <w:rPr>
          <w:rFonts w:ascii="Times New Roman" w:hAnsi="Times New Roman" w:cs="Times New Roman"/>
          <w:sz w:val="28"/>
          <w:szCs w:val="28"/>
        </w:rPr>
        <w:t>субтестов</w:t>
      </w:r>
      <w:proofErr w:type="spellEnd"/>
      <w:r w:rsidRPr="006C0A69">
        <w:rPr>
          <w:rFonts w:ascii="Times New Roman" w:hAnsi="Times New Roman" w:cs="Times New Roman"/>
          <w:sz w:val="28"/>
          <w:szCs w:val="28"/>
        </w:rPr>
        <w:t xml:space="preserve"> с высокой достоверностью свидетельствуют о неудовлетворительном прогнозе компенсации.</w:t>
      </w:r>
    </w:p>
    <w:p w:rsidR="00C551BC" w:rsidRPr="006C0A69" w:rsidRDefault="00C551BC" w:rsidP="006C0A69">
      <w:pPr>
        <w:spacing w:after="0" w:line="276" w:lineRule="auto"/>
        <w:ind w:firstLine="708"/>
        <w:jc w:val="both"/>
        <w:rPr>
          <w:rFonts w:ascii="Times New Roman" w:hAnsi="Times New Roman" w:cs="Times New Roman"/>
          <w:sz w:val="28"/>
          <w:szCs w:val="28"/>
        </w:rPr>
      </w:pPr>
      <w:r w:rsidRPr="006C0A69">
        <w:rPr>
          <w:rFonts w:ascii="Times New Roman" w:hAnsi="Times New Roman" w:cs="Times New Roman"/>
          <w:sz w:val="28"/>
          <w:szCs w:val="28"/>
        </w:rPr>
        <w:t xml:space="preserve">По данным некоторых исследователей, у детей с дислексией значительно чаще, чем в общей популяции (в 1/4 случаев), встречаются делинквентные формы поведения. Среди малолетних преступников дислексия встречается значительно чаще, чем среди благополучных детей. В тех случаях, когда ребенок не получает своевременной лечебной и психокоррекционной помощи, </w:t>
      </w:r>
      <w:r w:rsidRPr="006C0A69">
        <w:rPr>
          <w:rFonts w:ascii="Times New Roman" w:hAnsi="Times New Roman" w:cs="Times New Roman"/>
          <w:sz w:val="28"/>
          <w:szCs w:val="28"/>
        </w:rPr>
        <w:lastRenderedPageBreak/>
        <w:t xml:space="preserve">патологические формы </w:t>
      </w:r>
      <w:proofErr w:type="spellStart"/>
      <w:r w:rsidRPr="006C0A69">
        <w:rPr>
          <w:rFonts w:ascii="Times New Roman" w:hAnsi="Times New Roman" w:cs="Times New Roman"/>
          <w:sz w:val="28"/>
          <w:szCs w:val="28"/>
        </w:rPr>
        <w:t>генерализуются</w:t>
      </w:r>
      <w:proofErr w:type="spellEnd"/>
      <w:r w:rsidRPr="006C0A69">
        <w:rPr>
          <w:rFonts w:ascii="Times New Roman" w:hAnsi="Times New Roman" w:cs="Times New Roman"/>
          <w:sz w:val="28"/>
          <w:szCs w:val="28"/>
        </w:rPr>
        <w:t xml:space="preserve">, приобретают ригидный характер, и на этой основе формируются </w:t>
      </w:r>
      <w:proofErr w:type="spellStart"/>
      <w:r w:rsidRPr="006C0A69">
        <w:rPr>
          <w:rFonts w:ascii="Times New Roman" w:hAnsi="Times New Roman" w:cs="Times New Roman"/>
          <w:sz w:val="28"/>
          <w:szCs w:val="28"/>
        </w:rPr>
        <w:t>психопатоподобные</w:t>
      </w:r>
      <w:proofErr w:type="spellEnd"/>
      <w:r w:rsidRPr="006C0A69">
        <w:rPr>
          <w:rFonts w:ascii="Times New Roman" w:hAnsi="Times New Roman" w:cs="Times New Roman"/>
          <w:sz w:val="28"/>
          <w:szCs w:val="28"/>
        </w:rPr>
        <w:t xml:space="preserve"> нарушения или патологическое развитие личности. У детей, склонных к </w:t>
      </w:r>
      <w:proofErr w:type="spellStart"/>
      <w:r w:rsidRPr="006C0A69">
        <w:rPr>
          <w:rFonts w:ascii="Times New Roman" w:hAnsi="Times New Roman" w:cs="Times New Roman"/>
          <w:sz w:val="28"/>
          <w:szCs w:val="28"/>
        </w:rPr>
        <w:t>интрапунитивным</w:t>
      </w:r>
      <w:proofErr w:type="spellEnd"/>
      <w:r w:rsidRPr="006C0A69">
        <w:rPr>
          <w:rFonts w:ascii="Times New Roman" w:hAnsi="Times New Roman" w:cs="Times New Roman"/>
          <w:sz w:val="28"/>
          <w:szCs w:val="28"/>
        </w:rPr>
        <w:t xml:space="preserve"> реакциям (с подавлением внешних реакций на трудности), избегающих открытого проявления негативных эмоций, прогрессирование идет по пути развития невротической симптоматики. При этом повышается уровень тревожности, снижается самооценка. Высокий уровень тревожности повышает вероятность появления </w:t>
      </w:r>
      <w:proofErr w:type="spellStart"/>
      <w:r w:rsidRPr="006C0A69">
        <w:rPr>
          <w:rFonts w:ascii="Times New Roman" w:hAnsi="Times New Roman" w:cs="Times New Roman"/>
          <w:sz w:val="28"/>
          <w:szCs w:val="28"/>
        </w:rPr>
        <w:t>фобических</w:t>
      </w:r>
      <w:proofErr w:type="spellEnd"/>
      <w:r w:rsidRPr="006C0A69">
        <w:rPr>
          <w:rFonts w:ascii="Times New Roman" w:hAnsi="Times New Roman" w:cs="Times New Roman"/>
          <w:sz w:val="28"/>
          <w:szCs w:val="28"/>
        </w:rPr>
        <w:t xml:space="preserve"> переживаний в ситуациях, связанных с чтением. В тяжелых случаях подобные явления возникают при всех видах учебной деятельности. Решающее значение для исхода имеет своевременность оказания коррекционной помощи. Чем позже начата коррекционная работа, тем выраженнее вторичные психогенные расстройства. </w:t>
      </w:r>
    </w:p>
    <w:p w:rsidR="00C551BC" w:rsidRDefault="00E154A2" w:rsidP="00D64B23">
      <w:pPr>
        <w:spacing w:after="0" w:line="276" w:lineRule="auto"/>
        <w:jc w:val="center"/>
        <w:rPr>
          <w:rFonts w:ascii="Times New Roman" w:hAnsi="Times New Roman" w:cs="Times New Roman"/>
          <w:b/>
          <w:sz w:val="28"/>
          <w:szCs w:val="28"/>
        </w:rPr>
      </w:pPr>
      <w:r w:rsidRPr="00E154A2">
        <w:rPr>
          <w:rFonts w:ascii="Times New Roman" w:hAnsi="Times New Roman" w:cs="Times New Roman"/>
          <w:b/>
          <w:sz w:val="28"/>
          <w:szCs w:val="28"/>
        </w:rPr>
        <w:t xml:space="preserve">Раннее </w:t>
      </w:r>
      <w:r w:rsidR="00706BAB">
        <w:rPr>
          <w:rFonts w:ascii="Times New Roman" w:hAnsi="Times New Roman" w:cs="Times New Roman"/>
          <w:b/>
          <w:sz w:val="28"/>
          <w:szCs w:val="28"/>
        </w:rPr>
        <w:t>выявление дислексии</w:t>
      </w:r>
      <w:r w:rsidRPr="00E154A2">
        <w:rPr>
          <w:rFonts w:ascii="Times New Roman" w:hAnsi="Times New Roman" w:cs="Times New Roman"/>
          <w:b/>
          <w:sz w:val="28"/>
          <w:szCs w:val="28"/>
        </w:rPr>
        <w:t>.</w:t>
      </w:r>
    </w:p>
    <w:p w:rsidR="00706BAB" w:rsidRPr="00706BAB" w:rsidRDefault="00706BAB" w:rsidP="00706BAB">
      <w:pPr>
        <w:spacing w:after="0" w:line="276" w:lineRule="auto"/>
        <w:rPr>
          <w:rFonts w:ascii="Times New Roman" w:hAnsi="Times New Roman" w:cs="Times New Roman"/>
          <w:sz w:val="28"/>
          <w:szCs w:val="28"/>
        </w:rPr>
      </w:pPr>
      <w:r w:rsidRPr="00706BAB">
        <w:rPr>
          <w:rFonts w:ascii="Times New Roman" w:hAnsi="Times New Roman" w:cs="Times New Roman"/>
          <w:sz w:val="28"/>
          <w:szCs w:val="28"/>
        </w:rPr>
        <w:t xml:space="preserve">Симптомы, которые проявляются в дошкольном возрасте. </w:t>
      </w:r>
    </w:p>
    <w:p w:rsidR="00706BAB" w:rsidRPr="00706BAB" w:rsidRDefault="00706BAB" w:rsidP="00706BAB">
      <w:pPr>
        <w:numPr>
          <w:ilvl w:val="0"/>
          <w:numId w:val="14"/>
        </w:numPr>
        <w:spacing w:after="0" w:line="276" w:lineRule="auto"/>
        <w:rPr>
          <w:rFonts w:ascii="Times New Roman" w:hAnsi="Times New Roman" w:cs="Times New Roman"/>
          <w:sz w:val="28"/>
          <w:szCs w:val="28"/>
        </w:rPr>
      </w:pPr>
      <w:r w:rsidRPr="00706BAB">
        <w:rPr>
          <w:rFonts w:ascii="Times New Roman" w:hAnsi="Times New Roman" w:cs="Times New Roman"/>
          <w:sz w:val="28"/>
          <w:szCs w:val="28"/>
        </w:rPr>
        <w:t xml:space="preserve">Трудности в запоминании простых рифм, детских стихов. </w:t>
      </w:r>
    </w:p>
    <w:p w:rsidR="00706BAB" w:rsidRPr="00706BAB" w:rsidRDefault="00706BAB" w:rsidP="00706BAB">
      <w:pPr>
        <w:numPr>
          <w:ilvl w:val="0"/>
          <w:numId w:val="14"/>
        </w:numPr>
        <w:spacing w:after="0" w:line="276" w:lineRule="auto"/>
        <w:rPr>
          <w:rFonts w:ascii="Times New Roman" w:hAnsi="Times New Roman" w:cs="Times New Roman"/>
          <w:sz w:val="28"/>
          <w:szCs w:val="28"/>
        </w:rPr>
      </w:pPr>
      <w:r w:rsidRPr="00706BAB">
        <w:rPr>
          <w:rFonts w:ascii="Times New Roman" w:hAnsi="Times New Roman" w:cs="Times New Roman"/>
          <w:sz w:val="28"/>
          <w:szCs w:val="28"/>
        </w:rPr>
        <w:t xml:space="preserve">Трудности сосредоточения, непоседливость при слушании устных историй. </w:t>
      </w:r>
    </w:p>
    <w:p w:rsidR="00706BAB" w:rsidRPr="00706BAB" w:rsidRDefault="00706BAB" w:rsidP="00706BAB">
      <w:pPr>
        <w:numPr>
          <w:ilvl w:val="0"/>
          <w:numId w:val="14"/>
        </w:numPr>
        <w:spacing w:after="0" w:line="276" w:lineRule="auto"/>
        <w:rPr>
          <w:rFonts w:ascii="Times New Roman" w:hAnsi="Times New Roman" w:cs="Times New Roman"/>
          <w:sz w:val="28"/>
          <w:szCs w:val="28"/>
        </w:rPr>
      </w:pPr>
      <w:r w:rsidRPr="00706BAB">
        <w:rPr>
          <w:rFonts w:ascii="Times New Roman" w:hAnsi="Times New Roman" w:cs="Times New Roman"/>
          <w:sz w:val="28"/>
          <w:szCs w:val="28"/>
        </w:rPr>
        <w:t xml:space="preserve">Ребенок любит слушать истории, но не проявляет интереса к письменным буквам и словам. </w:t>
      </w:r>
    </w:p>
    <w:p w:rsidR="00706BAB" w:rsidRPr="00706BAB" w:rsidRDefault="00706BAB" w:rsidP="00706BAB">
      <w:pPr>
        <w:numPr>
          <w:ilvl w:val="0"/>
          <w:numId w:val="14"/>
        </w:numPr>
        <w:spacing w:after="0" w:line="276" w:lineRule="auto"/>
        <w:rPr>
          <w:rFonts w:ascii="Times New Roman" w:hAnsi="Times New Roman" w:cs="Times New Roman"/>
          <w:sz w:val="28"/>
          <w:szCs w:val="28"/>
        </w:rPr>
      </w:pPr>
      <w:r w:rsidRPr="00706BAB">
        <w:rPr>
          <w:rFonts w:ascii="Times New Roman" w:hAnsi="Times New Roman" w:cs="Times New Roman"/>
          <w:sz w:val="28"/>
          <w:szCs w:val="28"/>
        </w:rPr>
        <w:t xml:space="preserve">Трудности запоминания алфавита (в том числе в стихотворной или песенной форме). </w:t>
      </w:r>
    </w:p>
    <w:p w:rsidR="00706BAB" w:rsidRPr="00706BAB" w:rsidRDefault="00706BAB" w:rsidP="00706BAB">
      <w:pPr>
        <w:numPr>
          <w:ilvl w:val="0"/>
          <w:numId w:val="14"/>
        </w:numPr>
        <w:spacing w:after="0" w:line="276" w:lineRule="auto"/>
        <w:rPr>
          <w:rFonts w:ascii="Times New Roman" w:hAnsi="Times New Roman" w:cs="Times New Roman"/>
          <w:sz w:val="28"/>
          <w:szCs w:val="28"/>
        </w:rPr>
      </w:pPr>
      <w:r w:rsidRPr="00706BAB">
        <w:rPr>
          <w:rFonts w:ascii="Times New Roman" w:hAnsi="Times New Roman" w:cs="Times New Roman"/>
          <w:sz w:val="28"/>
          <w:szCs w:val="28"/>
        </w:rPr>
        <w:t xml:space="preserve">Признаки отставания в развитии устной речи. </w:t>
      </w:r>
    </w:p>
    <w:p w:rsidR="00706BAB" w:rsidRPr="00706BAB" w:rsidRDefault="00706BAB" w:rsidP="00706BAB">
      <w:pPr>
        <w:numPr>
          <w:ilvl w:val="0"/>
          <w:numId w:val="14"/>
        </w:numPr>
        <w:spacing w:after="0" w:line="276" w:lineRule="auto"/>
        <w:rPr>
          <w:rFonts w:ascii="Times New Roman" w:hAnsi="Times New Roman" w:cs="Times New Roman"/>
          <w:sz w:val="28"/>
          <w:szCs w:val="28"/>
        </w:rPr>
      </w:pPr>
      <w:r w:rsidRPr="00706BAB">
        <w:rPr>
          <w:rFonts w:ascii="Times New Roman" w:hAnsi="Times New Roman" w:cs="Times New Roman"/>
          <w:sz w:val="28"/>
          <w:szCs w:val="28"/>
        </w:rPr>
        <w:t xml:space="preserve">Забывает имена друзей, знакомых, педагогов, путает названия основных цветов. </w:t>
      </w:r>
    </w:p>
    <w:p w:rsidR="00706BAB" w:rsidRPr="00706BAB" w:rsidRDefault="00706BAB" w:rsidP="00706BAB">
      <w:pPr>
        <w:numPr>
          <w:ilvl w:val="0"/>
          <w:numId w:val="14"/>
        </w:numPr>
        <w:spacing w:after="0" w:line="276" w:lineRule="auto"/>
        <w:rPr>
          <w:rFonts w:ascii="Times New Roman" w:hAnsi="Times New Roman" w:cs="Times New Roman"/>
          <w:sz w:val="28"/>
          <w:szCs w:val="28"/>
        </w:rPr>
      </w:pPr>
      <w:r w:rsidRPr="00706BAB">
        <w:rPr>
          <w:rFonts w:ascii="Times New Roman" w:hAnsi="Times New Roman" w:cs="Times New Roman"/>
          <w:sz w:val="28"/>
          <w:szCs w:val="28"/>
        </w:rPr>
        <w:t xml:space="preserve">Дефицит слухового внимания. </w:t>
      </w:r>
    </w:p>
    <w:p w:rsidR="00706BAB" w:rsidRPr="00706BAB" w:rsidRDefault="00706BAB" w:rsidP="00706BAB">
      <w:pPr>
        <w:numPr>
          <w:ilvl w:val="0"/>
          <w:numId w:val="14"/>
        </w:numPr>
        <w:spacing w:after="0" w:line="276" w:lineRule="auto"/>
        <w:rPr>
          <w:rFonts w:ascii="Times New Roman" w:hAnsi="Times New Roman" w:cs="Times New Roman"/>
          <w:sz w:val="28"/>
          <w:szCs w:val="28"/>
        </w:rPr>
      </w:pPr>
      <w:r w:rsidRPr="00706BAB">
        <w:rPr>
          <w:rFonts w:ascii="Times New Roman" w:hAnsi="Times New Roman" w:cs="Times New Roman"/>
          <w:sz w:val="28"/>
          <w:szCs w:val="28"/>
        </w:rPr>
        <w:t xml:space="preserve">Отставание в усвоении навыков, требующих тонкой координации движений пальцев. </w:t>
      </w:r>
    </w:p>
    <w:p w:rsidR="00706BAB" w:rsidRPr="00706BAB" w:rsidRDefault="00706BAB" w:rsidP="00706BAB">
      <w:pPr>
        <w:numPr>
          <w:ilvl w:val="0"/>
          <w:numId w:val="14"/>
        </w:numPr>
        <w:spacing w:after="0" w:line="276" w:lineRule="auto"/>
        <w:rPr>
          <w:rFonts w:ascii="Times New Roman" w:hAnsi="Times New Roman" w:cs="Times New Roman"/>
          <w:sz w:val="28"/>
          <w:szCs w:val="28"/>
        </w:rPr>
      </w:pPr>
      <w:r>
        <w:rPr>
          <w:rFonts w:ascii="Times New Roman" w:hAnsi="Times New Roman" w:cs="Times New Roman"/>
          <w:sz w:val="28"/>
          <w:szCs w:val="28"/>
        </w:rPr>
        <w:t>Бес</w:t>
      </w:r>
      <w:r w:rsidRPr="00706BAB">
        <w:rPr>
          <w:rFonts w:ascii="Times New Roman" w:hAnsi="Times New Roman" w:cs="Times New Roman"/>
          <w:sz w:val="28"/>
          <w:szCs w:val="28"/>
        </w:rPr>
        <w:t xml:space="preserve">причинные колебания настроения («плохие» и «хорошие» дни). </w:t>
      </w:r>
    </w:p>
    <w:p w:rsidR="00706BAB" w:rsidRDefault="00706BAB" w:rsidP="00D64B23">
      <w:pPr>
        <w:spacing w:after="0" w:line="276" w:lineRule="auto"/>
        <w:jc w:val="center"/>
        <w:rPr>
          <w:rFonts w:ascii="Times New Roman" w:hAnsi="Times New Roman" w:cs="Times New Roman"/>
          <w:b/>
          <w:sz w:val="28"/>
          <w:szCs w:val="28"/>
        </w:rPr>
      </w:pPr>
    </w:p>
    <w:p w:rsidR="00E154A2" w:rsidRPr="00E154A2" w:rsidRDefault="00E154A2" w:rsidP="00E154A2">
      <w:pPr>
        <w:spacing w:after="0" w:line="276" w:lineRule="auto"/>
        <w:jc w:val="both"/>
        <w:rPr>
          <w:rFonts w:ascii="Times New Roman" w:hAnsi="Times New Roman" w:cs="Times New Roman"/>
          <w:b/>
          <w:sz w:val="28"/>
          <w:szCs w:val="28"/>
        </w:rPr>
      </w:pPr>
      <w:r w:rsidRPr="00E154A2">
        <w:rPr>
          <w:rFonts w:ascii="Times New Roman" w:hAnsi="Times New Roman" w:cs="Times New Roman"/>
          <w:b/>
          <w:sz w:val="28"/>
          <w:szCs w:val="28"/>
        </w:rPr>
        <w:t xml:space="preserve">Симптомы, которые проявляются в начальной школе: </w:t>
      </w:r>
    </w:p>
    <w:p w:rsidR="00E154A2" w:rsidRPr="00E154A2" w:rsidRDefault="00E154A2" w:rsidP="00E154A2">
      <w:pPr>
        <w:pStyle w:val="a7"/>
        <w:numPr>
          <w:ilvl w:val="0"/>
          <w:numId w:val="4"/>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 xml:space="preserve">замедленность мыслительных операций: замедленная речь/письмо; </w:t>
      </w:r>
    </w:p>
    <w:p w:rsidR="00E154A2" w:rsidRPr="00E154A2" w:rsidRDefault="00E154A2" w:rsidP="00E154A2">
      <w:pPr>
        <w:pStyle w:val="a7"/>
        <w:numPr>
          <w:ilvl w:val="0"/>
          <w:numId w:val="4"/>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 xml:space="preserve">дефицит внимания; </w:t>
      </w:r>
    </w:p>
    <w:p w:rsidR="00E154A2" w:rsidRPr="00E154A2" w:rsidRDefault="00E154A2" w:rsidP="00E154A2">
      <w:pPr>
        <w:pStyle w:val="a7"/>
        <w:numPr>
          <w:ilvl w:val="0"/>
          <w:numId w:val="4"/>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 xml:space="preserve">трудности в следовании инструкциям в учебной деятельности; </w:t>
      </w:r>
    </w:p>
    <w:p w:rsidR="00E154A2" w:rsidRPr="00E154A2" w:rsidRDefault="00E154A2" w:rsidP="00E154A2">
      <w:pPr>
        <w:pStyle w:val="a7"/>
        <w:numPr>
          <w:ilvl w:val="0"/>
          <w:numId w:val="4"/>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 xml:space="preserve">трудности припоминания слов, подбора слов в речевом общении. </w:t>
      </w:r>
    </w:p>
    <w:p w:rsidR="00E154A2" w:rsidRPr="00E154A2" w:rsidRDefault="00E154A2" w:rsidP="00E154A2">
      <w:p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 xml:space="preserve">В чтении: </w:t>
      </w:r>
    </w:p>
    <w:p w:rsidR="00E154A2" w:rsidRPr="00E154A2" w:rsidRDefault="00E154A2" w:rsidP="00E154A2">
      <w:pPr>
        <w:pStyle w:val="a7"/>
        <w:numPr>
          <w:ilvl w:val="0"/>
          <w:numId w:val="5"/>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замедленный прогресс в усвоении чтения (отставание от программных требований примерно на 0,5 года и более в 1 классе, на 1 год – во 2 классе, на 1-1,5 года в 3 классе);</w:t>
      </w:r>
    </w:p>
    <w:p w:rsidR="00E154A2" w:rsidRPr="00E154A2" w:rsidRDefault="00E154A2" w:rsidP="00E154A2">
      <w:pPr>
        <w:pStyle w:val="a7"/>
        <w:numPr>
          <w:ilvl w:val="0"/>
          <w:numId w:val="5"/>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lastRenderedPageBreak/>
        <w:t xml:space="preserve">стойкие трудности в овладении слогослиянием (долго сохраняющееся побуквенное чтение); </w:t>
      </w:r>
    </w:p>
    <w:p w:rsidR="00E154A2" w:rsidRPr="00E154A2" w:rsidRDefault="00E154A2" w:rsidP="00E154A2">
      <w:pPr>
        <w:pStyle w:val="a7"/>
        <w:numPr>
          <w:ilvl w:val="0"/>
          <w:numId w:val="5"/>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 xml:space="preserve">использование двойного чтения: шепотом прочитывает первый раз и вслух – второй раз; иногда вместо 1-го шепотного прочтения возникают частые паузы (аналитически прочитывает про себя, а синтетически – вслух); </w:t>
      </w:r>
    </w:p>
    <w:p w:rsidR="00E154A2" w:rsidRPr="00E154A2" w:rsidRDefault="00E154A2" w:rsidP="00E154A2">
      <w:pPr>
        <w:pStyle w:val="a7"/>
        <w:numPr>
          <w:ilvl w:val="0"/>
          <w:numId w:val="5"/>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повторяющиеся замены, пропуски, перестановки звуков при чтении;</w:t>
      </w:r>
    </w:p>
    <w:p w:rsidR="00E154A2" w:rsidRPr="00E154A2" w:rsidRDefault="00E154A2" w:rsidP="00E154A2">
      <w:pPr>
        <w:pStyle w:val="a7"/>
        <w:numPr>
          <w:ilvl w:val="0"/>
          <w:numId w:val="5"/>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 xml:space="preserve">плохое понимание прочитанного; </w:t>
      </w:r>
    </w:p>
    <w:p w:rsidR="00E154A2" w:rsidRPr="00E154A2" w:rsidRDefault="00E154A2" w:rsidP="00E154A2">
      <w:pPr>
        <w:pStyle w:val="a7"/>
        <w:numPr>
          <w:ilvl w:val="0"/>
          <w:numId w:val="5"/>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 xml:space="preserve">проявления эмоционального напряжения, страха, стеснения при чтении (особенно при чтении вслух); </w:t>
      </w:r>
    </w:p>
    <w:p w:rsidR="00E154A2" w:rsidRPr="00E154A2" w:rsidRDefault="00E154A2" w:rsidP="00E154A2">
      <w:pPr>
        <w:pStyle w:val="a7"/>
        <w:numPr>
          <w:ilvl w:val="0"/>
          <w:numId w:val="5"/>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 xml:space="preserve">замены слов (ошибочное угадывание), добавление слов (которых нет в тексте); </w:t>
      </w:r>
    </w:p>
    <w:p w:rsidR="00E154A2" w:rsidRPr="00E154A2" w:rsidRDefault="00E154A2" w:rsidP="00E154A2">
      <w:pPr>
        <w:pStyle w:val="a7"/>
        <w:numPr>
          <w:ilvl w:val="0"/>
          <w:numId w:val="5"/>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 xml:space="preserve">трудности узнавании частотных слов при чтении; </w:t>
      </w:r>
    </w:p>
    <w:p w:rsidR="00E154A2" w:rsidRPr="00E154A2" w:rsidRDefault="00E154A2" w:rsidP="00E154A2">
      <w:pPr>
        <w:pStyle w:val="a7"/>
        <w:numPr>
          <w:ilvl w:val="0"/>
          <w:numId w:val="5"/>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 xml:space="preserve">трудности понимания узловых моментов содержания текстов, прочитанных ребенку вслух. </w:t>
      </w:r>
    </w:p>
    <w:p w:rsidR="00E154A2" w:rsidRPr="00E154A2" w:rsidRDefault="00E154A2" w:rsidP="00E154A2">
      <w:p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 xml:space="preserve">В письме: </w:t>
      </w:r>
    </w:p>
    <w:p w:rsidR="00E154A2" w:rsidRPr="00E154A2" w:rsidRDefault="00E154A2" w:rsidP="00E154A2">
      <w:pPr>
        <w:pStyle w:val="a7"/>
        <w:numPr>
          <w:ilvl w:val="0"/>
          <w:numId w:val="6"/>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 xml:space="preserve">плохо владеют навыками фонематического анализа; </w:t>
      </w:r>
    </w:p>
    <w:p w:rsidR="00E154A2" w:rsidRPr="00E154A2" w:rsidRDefault="00E154A2" w:rsidP="00E154A2">
      <w:pPr>
        <w:pStyle w:val="a7"/>
        <w:numPr>
          <w:ilvl w:val="0"/>
          <w:numId w:val="6"/>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много ошибок в письме под диктовку;</w:t>
      </w:r>
    </w:p>
    <w:p w:rsidR="00E154A2" w:rsidRPr="00E154A2" w:rsidRDefault="00E154A2" w:rsidP="00E154A2">
      <w:pPr>
        <w:pStyle w:val="a7"/>
        <w:numPr>
          <w:ilvl w:val="0"/>
          <w:numId w:val="6"/>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 xml:space="preserve">среди ошибок особенно велика доля пропусков букв (особенно часто ‒ гласных), слогов; </w:t>
      </w:r>
    </w:p>
    <w:p w:rsidR="00E154A2" w:rsidRPr="00E154A2" w:rsidRDefault="00E154A2" w:rsidP="00E154A2">
      <w:pPr>
        <w:pStyle w:val="a7"/>
        <w:numPr>
          <w:ilvl w:val="0"/>
          <w:numId w:val="6"/>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много замен букв, находящихся в сильной позиции (под ударением);</w:t>
      </w:r>
    </w:p>
    <w:p w:rsidR="00E154A2" w:rsidRPr="00E154A2" w:rsidRDefault="00E154A2" w:rsidP="00E154A2">
      <w:pPr>
        <w:pStyle w:val="a7"/>
        <w:numPr>
          <w:ilvl w:val="0"/>
          <w:numId w:val="6"/>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 xml:space="preserve">ошибки на правописание слитно/раздельно, слитное написание нескольких слов, раздельное написание сегментов слова; </w:t>
      </w:r>
    </w:p>
    <w:p w:rsidR="00E154A2" w:rsidRPr="00E154A2" w:rsidRDefault="00E154A2" w:rsidP="00E154A2">
      <w:pPr>
        <w:pStyle w:val="a7"/>
        <w:numPr>
          <w:ilvl w:val="0"/>
          <w:numId w:val="6"/>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 xml:space="preserve">ошибки маркирования начала и конца предложения (заглавной буквы в начале и точки в конце); </w:t>
      </w:r>
    </w:p>
    <w:p w:rsidR="00E154A2" w:rsidRPr="00E154A2" w:rsidRDefault="00E154A2" w:rsidP="00E154A2">
      <w:pPr>
        <w:pStyle w:val="a7"/>
        <w:numPr>
          <w:ilvl w:val="0"/>
          <w:numId w:val="6"/>
        </w:num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 xml:space="preserve">орфографические ошибки. </w:t>
      </w:r>
    </w:p>
    <w:p w:rsidR="00E154A2" w:rsidRPr="00E154A2" w:rsidRDefault="00E154A2" w:rsidP="00E154A2">
      <w:pPr>
        <w:spacing w:after="0" w:line="276" w:lineRule="auto"/>
        <w:jc w:val="both"/>
        <w:rPr>
          <w:rFonts w:ascii="Times New Roman" w:hAnsi="Times New Roman" w:cs="Times New Roman"/>
          <w:sz w:val="28"/>
          <w:szCs w:val="28"/>
        </w:rPr>
      </w:pPr>
      <w:r w:rsidRPr="00E154A2">
        <w:rPr>
          <w:rFonts w:ascii="Times New Roman" w:hAnsi="Times New Roman" w:cs="Times New Roman"/>
          <w:sz w:val="28"/>
          <w:szCs w:val="28"/>
        </w:rPr>
        <w:t xml:space="preserve">В других предметах: </w:t>
      </w:r>
    </w:p>
    <w:p w:rsidR="00E154A2" w:rsidRPr="00D64B23" w:rsidRDefault="00D64B23" w:rsidP="00D64B23">
      <w:pPr>
        <w:pStyle w:val="a7"/>
        <w:numPr>
          <w:ilvl w:val="0"/>
          <w:numId w:val="7"/>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и</w:t>
      </w:r>
      <w:r w:rsidR="00E154A2" w:rsidRPr="00D64B23">
        <w:rPr>
          <w:rFonts w:ascii="Times New Roman" w:hAnsi="Times New Roman" w:cs="Times New Roman"/>
          <w:sz w:val="28"/>
          <w:szCs w:val="28"/>
        </w:rPr>
        <w:t>спытывают трудности в решении задач из-за плохого пони</w:t>
      </w:r>
      <w:r w:rsidRPr="00D64B23">
        <w:rPr>
          <w:rFonts w:ascii="Times New Roman" w:hAnsi="Times New Roman" w:cs="Times New Roman"/>
          <w:sz w:val="28"/>
          <w:szCs w:val="28"/>
        </w:rPr>
        <w:t>мания условия задачи при чтении;</w:t>
      </w:r>
      <w:r w:rsidR="00E154A2" w:rsidRPr="00D64B23">
        <w:rPr>
          <w:rFonts w:ascii="Times New Roman" w:hAnsi="Times New Roman" w:cs="Times New Roman"/>
          <w:sz w:val="28"/>
          <w:szCs w:val="28"/>
        </w:rPr>
        <w:t xml:space="preserve"> </w:t>
      </w:r>
    </w:p>
    <w:p w:rsidR="00E154A2" w:rsidRPr="00D64B23" w:rsidRDefault="00D64B23" w:rsidP="00D64B23">
      <w:pPr>
        <w:pStyle w:val="a7"/>
        <w:numPr>
          <w:ilvl w:val="0"/>
          <w:numId w:val="7"/>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н</w:t>
      </w:r>
      <w:r w:rsidR="00E154A2" w:rsidRPr="00D64B23">
        <w:rPr>
          <w:rFonts w:ascii="Times New Roman" w:hAnsi="Times New Roman" w:cs="Times New Roman"/>
          <w:sz w:val="28"/>
          <w:szCs w:val="28"/>
        </w:rPr>
        <w:t xml:space="preserve">е умеют </w:t>
      </w:r>
      <w:r w:rsidRPr="00D64B23">
        <w:rPr>
          <w:rFonts w:ascii="Times New Roman" w:hAnsi="Times New Roman" w:cs="Times New Roman"/>
          <w:sz w:val="28"/>
          <w:szCs w:val="28"/>
        </w:rPr>
        <w:t>работать с текстами в учебниках;</w:t>
      </w:r>
      <w:r w:rsidR="00E154A2" w:rsidRPr="00D64B23">
        <w:rPr>
          <w:rFonts w:ascii="Times New Roman" w:hAnsi="Times New Roman" w:cs="Times New Roman"/>
          <w:sz w:val="28"/>
          <w:szCs w:val="28"/>
        </w:rPr>
        <w:t xml:space="preserve"> </w:t>
      </w:r>
    </w:p>
    <w:p w:rsidR="00E154A2" w:rsidRPr="00D64B23" w:rsidRDefault="00D64B23" w:rsidP="00D64B23">
      <w:pPr>
        <w:pStyle w:val="a7"/>
        <w:numPr>
          <w:ilvl w:val="0"/>
          <w:numId w:val="7"/>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и</w:t>
      </w:r>
      <w:r w:rsidR="00E154A2" w:rsidRPr="00D64B23">
        <w:rPr>
          <w:rFonts w:ascii="Times New Roman" w:hAnsi="Times New Roman" w:cs="Times New Roman"/>
          <w:sz w:val="28"/>
          <w:szCs w:val="28"/>
        </w:rPr>
        <w:t xml:space="preserve">спытывают </w:t>
      </w:r>
      <w:r w:rsidRPr="00D64B23">
        <w:rPr>
          <w:rFonts w:ascii="Times New Roman" w:hAnsi="Times New Roman" w:cs="Times New Roman"/>
          <w:sz w:val="28"/>
          <w:szCs w:val="28"/>
        </w:rPr>
        <w:t>трудности при выучивании стихов;</w:t>
      </w:r>
      <w:r w:rsidR="00E154A2" w:rsidRPr="00D64B23">
        <w:rPr>
          <w:rFonts w:ascii="Times New Roman" w:hAnsi="Times New Roman" w:cs="Times New Roman"/>
          <w:sz w:val="28"/>
          <w:szCs w:val="28"/>
        </w:rPr>
        <w:t xml:space="preserve"> </w:t>
      </w:r>
    </w:p>
    <w:p w:rsidR="00E154A2" w:rsidRPr="00D64B23" w:rsidRDefault="00D64B23" w:rsidP="00D64B23">
      <w:pPr>
        <w:pStyle w:val="a7"/>
        <w:numPr>
          <w:ilvl w:val="0"/>
          <w:numId w:val="7"/>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п</w:t>
      </w:r>
      <w:r w:rsidR="00E154A2" w:rsidRPr="00D64B23">
        <w:rPr>
          <w:rFonts w:ascii="Times New Roman" w:hAnsi="Times New Roman" w:cs="Times New Roman"/>
          <w:sz w:val="28"/>
          <w:szCs w:val="28"/>
        </w:rPr>
        <w:t>лохо умеют планировать и самостоятельно выполнять домашние задания.</w:t>
      </w:r>
    </w:p>
    <w:p w:rsidR="00D64B23" w:rsidRPr="00D64B23" w:rsidRDefault="00D64B23" w:rsidP="00D64B23">
      <w:p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Симптомы, кото</w:t>
      </w:r>
      <w:r>
        <w:rPr>
          <w:rFonts w:ascii="Times New Roman" w:hAnsi="Times New Roman" w:cs="Times New Roman"/>
          <w:sz w:val="28"/>
          <w:szCs w:val="28"/>
        </w:rPr>
        <w:t>рые проявляются в средней школе.</w:t>
      </w:r>
      <w:r w:rsidRPr="00D64B23">
        <w:rPr>
          <w:rFonts w:ascii="Times New Roman" w:hAnsi="Times New Roman" w:cs="Times New Roman"/>
          <w:sz w:val="28"/>
          <w:szCs w:val="28"/>
        </w:rPr>
        <w:t xml:space="preserve"> </w:t>
      </w:r>
    </w:p>
    <w:p w:rsidR="00D64B23" w:rsidRPr="00D64B23" w:rsidRDefault="00D64B23" w:rsidP="00D64B2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 чтении.</w:t>
      </w:r>
      <w:r w:rsidRPr="00D64B23">
        <w:rPr>
          <w:rFonts w:ascii="Times New Roman" w:hAnsi="Times New Roman" w:cs="Times New Roman"/>
          <w:sz w:val="28"/>
          <w:szCs w:val="28"/>
        </w:rPr>
        <w:t xml:space="preserve"> </w:t>
      </w:r>
    </w:p>
    <w:p w:rsidR="00D64B23" w:rsidRPr="00D64B23" w:rsidRDefault="00D64B23" w:rsidP="00D64B23">
      <w:pPr>
        <w:pStyle w:val="a7"/>
        <w:numPr>
          <w:ilvl w:val="0"/>
          <w:numId w:val="8"/>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 xml:space="preserve">Проявления эмоционального напряжения, страха, стеснения при чтении (особенно при чтении вслух). </w:t>
      </w:r>
    </w:p>
    <w:p w:rsidR="00D64B23" w:rsidRPr="00D64B23" w:rsidRDefault="00D64B23" w:rsidP="00D64B23">
      <w:pPr>
        <w:pStyle w:val="a7"/>
        <w:numPr>
          <w:ilvl w:val="0"/>
          <w:numId w:val="8"/>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 xml:space="preserve">Сохраняются </w:t>
      </w:r>
      <w:r w:rsidRPr="00D64B23">
        <w:rPr>
          <w:rFonts w:ascii="Times New Roman" w:hAnsi="Times New Roman" w:cs="Times New Roman"/>
          <w:sz w:val="28"/>
          <w:szCs w:val="28"/>
        </w:rPr>
        <w:tab/>
        <w:t xml:space="preserve">стойкие </w:t>
      </w:r>
      <w:r w:rsidRPr="00D64B23">
        <w:rPr>
          <w:rFonts w:ascii="Times New Roman" w:hAnsi="Times New Roman" w:cs="Times New Roman"/>
          <w:sz w:val="28"/>
          <w:szCs w:val="28"/>
        </w:rPr>
        <w:tab/>
        <w:t xml:space="preserve">трудности </w:t>
      </w:r>
      <w:r w:rsidRPr="00D64B23">
        <w:rPr>
          <w:rFonts w:ascii="Times New Roman" w:hAnsi="Times New Roman" w:cs="Times New Roman"/>
          <w:sz w:val="28"/>
          <w:szCs w:val="28"/>
        </w:rPr>
        <w:tab/>
        <w:t xml:space="preserve">в </w:t>
      </w:r>
      <w:r w:rsidRPr="00D64B23">
        <w:rPr>
          <w:rFonts w:ascii="Times New Roman" w:hAnsi="Times New Roman" w:cs="Times New Roman"/>
          <w:sz w:val="28"/>
          <w:szCs w:val="28"/>
        </w:rPr>
        <w:tab/>
        <w:t xml:space="preserve">овладении </w:t>
      </w:r>
      <w:r w:rsidRPr="00D64B23">
        <w:rPr>
          <w:rFonts w:ascii="Times New Roman" w:hAnsi="Times New Roman" w:cs="Times New Roman"/>
          <w:sz w:val="28"/>
          <w:szCs w:val="28"/>
        </w:rPr>
        <w:tab/>
        <w:t xml:space="preserve">слогослиянием </w:t>
      </w:r>
      <w:r w:rsidRPr="00D64B23">
        <w:rPr>
          <w:rFonts w:ascii="Times New Roman" w:hAnsi="Times New Roman" w:cs="Times New Roman"/>
          <w:sz w:val="28"/>
          <w:szCs w:val="28"/>
        </w:rPr>
        <w:tab/>
        <w:t xml:space="preserve"> (долго сохраняющееся побуквенное чтение) и освоении чтения целым словом. </w:t>
      </w:r>
    </w:p>
    <w:p w:rsidR="00D64B23" w:rsidRPr="00D64B23" w:rsidRDefault="00D64B23" w:rsidP="00D64B23">
      <w:pPr>
        <w:pStyle w:val="a7"/>
        <w:numPr>
          <w:ilvl w:val="0"/>
          <w:numId w:val="8"/>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 xml:space="preserve">Пропуск или добавление слов. </w:t>
      </w:r>
    </w:p>
    <w:p w:rsidR="00D64B23" w:rsidRPr="00D64B23" w:rsidRDefault="00D64B23" w:rsidP="00D64B23">
      <w:pPr>
        <w:pStyle w:val="a7"/>
        <w:numPr>
          <w:ilvl w:val="0"/>
          <w:numId w:val="8"/>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lastRenderedPageBreak/>
        <w:t xml:space="preserve">Не узнают знакомые слова. </w:t>
      </w:r>
    </w:p>
    <w:p w:rsidR="00D64B23" w:rsidRPr="00D64B23" w:rsidRDefault="00D64B23" w:rsidP="00D64B23">
      <w:pPr>
        <w:pStyle w:val="a7"/>
        <w:numPr>
          <w:ilvl w:val="0"/>
          <w:numId w:val="8"/>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 xml:space="preserve">Теряют строку или дважды читают одну и ту же. </w:t>
      </w:r>
    </w:p>
    <w:p w:rsidR="00D64B23" w:rsidRPr="00D64B23" w:rsidRDefault="00D64B23" w:rsidP="00D64B23">
      <w:pPr>
        <w:pStyle w:val="a7"/>
        <w:numPr>
          <w:ilvl w:val="0"/>
          <w:numId w:val="8"/>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 xml:space="preserve">Теряют место, где только что читали, водят пальцем (или ручкой) по строке. </w:t>
      </w:r>
    </w:p>
    <w:p w:rsidR="00D64B23" w:rsidRPr="00D64B23" w:rsidRDefault="00D64B23" w:rsidP="00D64B23">
      <w:pPr>
        <w:pStyle w:val="a7"/>
        <w:numPr>
          <w:ilvl w:val="0"/>
          <w:numId w:val="8"/>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 xml:space="preserve">Плохо понимают прочитанное, не могут выделить главные мысли в прочитанном. </w:t>
      </w:r>
    </w:p>
    <w:p w:rsidR="00D64B23" w:rsidRPr="00D64B23" w:rsidRDefault="00D64B23" w:rsidP="00D64B23">
      <w:pPr>
        <w:pStyle w:val="a7"/>
        <w:numPr>
          <w:ilvl w:val="0"/>
          <w:numId w:val="8"/>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 xml:space="preserve">Не умеют ориентироваться в словаре, справочнике, энциклопедии. </w:t>
      </w:r>
    </w:p>
    <w:p w:rsidR="00D64B23" w:rsidRPr="00D64B23" w:rsidRDefault="00D64B23" w:rsidP="00D64B23">
      <w:pPr>
        <w:pStyle w:val="a7"/>
        <w:numPr>
          <w:ilvl w:val="0"/>
          <w:numId w:val="8"/>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 xml:space="preserve">Плохо понимают учебные задания, представленные в письменном виде, но хорошо понимают суть задний, предъявленных устно. </w:t>
      </w:r>
    </w:p>
    <w:p w:rsidR="00D64B23" w:rsidRPr="00D64B23" w:rsidRDefault="00D64B23" w:rsidP="00D64B2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 письме.</w:t>
      </w:r>
      <w:r w:rsidRPr="00D64B23">
        <w:rPr>
          <w:rFonts w:ascii="Times New Roman" w:hAnsi="Times New Roman" w:cs="Times New Roman"/>
          <w:sz w:val="28"/>
          <w:szCs w:val="28"/>
        </w:rPr>
        <w:t xml:space="preserve"> </w:t>
      </w:r>
    </w:p>
    <w:p w:rsidR="00D64B23" w:rsidRPr="00D64B23" w:rsidRDefault="00D64B23" w:rsidP="00D64B23">
      <w:pPr>
        <w:pStyle w:val="a7"/>
        <w:numPr>
          <w:ilvl w:val="0"/>
          <w:numId w:val="9"/>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 xml:space="preserve">Не умеют конспектировать устную информацию в классе. </w:t>
      </w:r>
    </w:p>
    <w:p w:rsidR="00D64B23" w:rsidRPr="00D64B23" w:rsidRDefault="00D64B23" w:rsidP="00D64B23">
      <w:pPr>
        <w:pStyle w:val="a7"/>
        <w:numPr>
          <w:ilvl w:val="0"/>
          <w:numId w:val="9"/>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 xml:space="preserve">Испытывают трудности при написании эссе или сочинения. </w:t>
      </w:r>
    </w:p>
    <w:p w:rsidR="00D64B23" w:rsidRPr="00D64B23" w:rsidRDefault="00D64B23" w:rsidP="00D64B23">
      <w:pPr>
        <w:pStyle w:val="a7"/>
        <w:numPr>
          <w:ilvl w:val="0"/>
          <w:numId w:val="9"/>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 xml:space="preserve">Допускают много орфографических ошибок в письме. </w:t>
      </w:r>
    </w:p>
    <w:p w:rsidR="00D64B23" w:rsidRPr="00D64B23" w:rsidRDefault="00D64B23" w:rsidP="00D64B23">
      <w:pPr>
        <w:pStyle w:val="a7"/>
        <w:numPr>
          <w:ilvl w:val="0"/>
          <w:numId w:val="9"/>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 xml:space="preserve">Много ошибок в пунктуации. </w:t>
      </w:r>
    </w:p>
    <w:p w:rsidR="00D64B23" w:rsidRPr="00D64B23" w:rsidRDefault="00D64B23" w:rsidP="00D64B2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 других предметах.</w:t>
      </w:r>
      <w:r w:rsidRPr="00D64B23">
        <w:rPr>
          <w:rFonts w:ascii="Times New Roman" w:hAnsi="Times New Roman" w:cs="Times New Roman"/>
          <w:sz w:val="28"/>
          <w:szCs w:val="28"/>
        </w:rPr>
        <w:t xml:space="preserve"> </w:t>
      </w:r>
    </w:p>
    <w:p w:rsidR="00D64B23" w:rsidRPr="00D64B23" w:rsidRDefault="00D64B23" w:rsidP="00D64B23">
      <w:pPr>
        <w:pStyle w:val="a7"/>
        <w:numPr>
          <w:ilvl w:val="0"/>
          <w:numId w:val="10"/>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 xml:space="preserve">Испытывают затруднения при формулировке устных ответов в развернутой форме. </w:t>
      </w:r>
    </w:p>
    <w:p w:rsidR="00D64B23" w:rsidRPr="00D64B23" w:rsidRDefault="00D64B23" w:rsidP="00D64B23">
      <w:pPr>
        <w:pStyle w:val="a7"/>
        <w:numPr>
          <w:ilvl w:val="0"/>
          <w:numId w:val="10"/>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 xml:space="preserve">Испытывают трудности в решении задач из-за плохого понимания условия задачи при чтении. </w:t>
      </w:r>
    </w:p>
    <w:p w:rsidR="00D64B23" w:rsidRPr="00D64B23" w:rsidRDefault="00D64B23" w:rsidP="00D64B23">
      <w:pPr>
        <w:pStyle w:val="a7"/>
        <w:numPr>
          <w:ilvl w:val="0"/>
          <w:numId w:val="10"/>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 xml:space="preserve">Плохо умеют извлекать и усваивать информацию при чтении учебника. </w:t>
      </w:r>
    </w:p>
    <w:p w:rsidR="00C551BC" w:rsidRDefault="00D64B23" w:rsidP="00D64B23">
      <w:pPr>
        <w:pStyle w:val="a7"/>
        <w:numPr>
          <w:ilvl w:val="0"/>
          <w:numId w:val="10"/>
        </w:numPr>
        <w:spacing w:after="0" w:line="276" w:lineRule="auto"/>
        <w:jc w:val="both"/>
        <w:rPr>
          <w:rFonts w:ascii="Times New Roman" w:hAnsi="Times New Roman" w:cs="Times New Roman"/>
          <w:sz w:val="28"/>
          <w:szCs w:val="28"/>
        </w:rPr>
      </w:pPr>
      <w:r w:rsidRPr="00D64B23">
        <w:rPr>
          <w:rFonts w:ascii="Times New Roman" w:hAnsi="Times New Roman" w:cs="Times New Roman"/>
          <w:sz w:val="28"/>
          <w:szCs w:val="28"/>
        </w:rPr>
        <w:t>Плохо умеют планировать и самостоятельно выполнять домашние задания.</w:t>
      </w:r>
    </w:p>
    <w:p w:rsidR="00D64B23" w:rsidRPr="00D64B23" w:rsidRDefault="00D64B23" w:rsidP="00AE6EFD">
      <w:pPr>
        <w:spacing w:after="0" w:line="276" w:lineRule="auto"/>
        <w:ind w:firstLine="360"/>
        <w:jc w:val="both"/>
        <w:rPr>
          <w:rFonts w:ascii="Times New Roman" w:hAnsi="Times New Roman" w:cs="Times New Roman"/>
          <w:sz w:val="28"/>
          <w:szCs w:val="28"/>
        </w:rPr>
      </w:pPr>
      <w:r w:rsidRPr="00D64B23">
        <w:rPr>
          <w:rFonts w:ascii="Times New Roman" w:hAnsi="Times New Roman" w:cs="Times New Roman"/>
          <w:sz w:val="28"/>
          <w:szCs w:val="28"/>
        </w:rPr>
        <w:t xml:space="preserve">Для русскоязычных детей пока разработана только одна такая методика </w:t>
      </w:r>
      <w:r w:rsidR="00AE6EFD">
        <w:rPr>
          <w:rFonts w:ascii="Times New Roman" w:hAnsi="Times New Roman" w:cs="Times New Roman"/>
          <w:sz w:val="28"/>
          <w:szCs w:val="28"/>
        </w:rPr>
        <w:t xml:space="preserve">диагностики дислексии </w:t>
      </w:r>
      <w:r w:rsidRPr="00D64B23">
        <w:rPr>
          <w:rFonts w:ascii="Times New Roman" w:hAnsi="Times New Roman" w:cs="Times New Roman"/>
          <w:sz w:val="28"/>
          <w:szCs w:val="28"/>
        </w:rPr>
        <w:t>(Корнев, 1998, 2003)</w:t>
      </w:r>
      <w:r w:rsidR="00AE6EFD">
        <w:rPr>
          <w:rFonts w:ascii="Times New Roman" w:hAnsi="Times New Roman" w:cs="Times New Roman"/>
          <w:sz w:val="28"/>
          <w:szCs w:val="28"/>
        </w:rPr>
        <w:t xml:space="preserve"> – ОПЕЧ</w:t>
      </w:r>
      <w:r w:rsidRPr="00D64B23">
        <w:rPr>
          <w:rFonts w:ascii="Times New Roman" w:hAnsi="Times New Roman" w:cs="Times New Roman"/>
          <w:sz w:val="28"/>
          <w:szCs w:val="28"/>
        </w:rPr>
        <w:t xml:space="preserve">. В ней предусмотрены не только количественная оценка качества чтения и понимания прочитанного, но определение базовых </w:t>
      </w:r>
      <w:proofErr w:type="spellStart"/>
      <w:r w:rsidRPr="00D64B23">
        <w:rPr>
          <w:rFonts w:ascii="Times New Roman" w:hAnsi="Times New Roman" w:cs="Times New Roman"/>
          <w:sz w:val="28"/>
          <w:szCs w:val="28"/>
        </w:rPr>
        <w:t>операциональных</w:t>
      </w:r>
      <w:proofErr w:type="spellEnd"/>
      <w:r w:rsidRPr="00D64B23">
        <w:rPr>
          <w:rFonts w:ascii="Times New Roman" w:hAnsi="Times New Roman" w:cs="Times New Roman"/>
          <w:sz w:val="28"/>
          <w:szCs w:val="28"/>
        </w:rPr>
        <w:t xml:space="preserve"> показателей, характеризующих навык, таких как «оперативная единица чтения». </w:t>
      </w:r>
    </w:p>
    <w:p w:rsidR="00D64B23" w:rsidRPr="00D64B23" w:rsidRDefault="00D64B23" w:rsidP="00AE6EFD">
      <w:pPr>
        <w:spacing w:after="0" w:line="276" w:lineRule="auto"/>
        <w:ind w:firstLine="360"/>
        <w:jc w:val="both"/>
        <w:rPr>
          <w:rFonts w:ascii="Times New Roman" w:hAnsi="Times New Roman" w:cs="Times New Roman"/>
          <w:sz w:val="28"/>
          <w:szCs w:val="28"/>
        </w:rPr>
      </w:pPr>
      <w:r w:rsidRPr="00D64B23">
        <w:rPr>
          <w:rFonts w:ascii="Times New Roman" w:hAnsi="Times New Roman" w:cs="Times New Roman"/>
          <w:sz w:val="28"/>
          <w:szCs w:val="28"/>
        </w:rPr>
        <w:t xml:space="preserve">Таким образом, к дислексии правомерно относить состояния избирательно низкой обучаемости навыкам чтения (т.е. технике чтения, декодированию) у детей с достаточно высоким уровнем общей обучаемости.  </w:t>
      </w:r>
    </w:p>
    <w:p w:rsidR="00AE6EFD" w:rsidRPr="00E33B46" w:rsidRDefault="00E33B46" w:rsidP="00AE6EFD">
      <w:pPr>
        <w:spacing w:after="0" w:line="276" w:lineRule="auto"/>
        <w:jc w:val="both"/>
        <w:rPr>
          <w:rFonts w:ascii="Times New Roman" w:hAnsi="Times New Roman" w:cs="Times New Roman"/>
          <w:b/>
          <w:sz w:val="28"/>
          <w:szCs w:val="28"/>
        </w:rPr>
      </w:pPr>
      <w:r w:rsidRPr="00E33B46">
        <w:rPr>
          <w:rFonts w:ascii="Times New Roman" w:hAnsi="Times New Roman" w:cs="Times New Roman"/>
          <w:b/>
          <w:sz w:val="28"/>
          <w:szCs w:val="28"/>
        </w:rPr>
        <w:t>Алгоритм принятия диагностического решения.</w:t>
      </w:r>
    </w:p>
    <w:p w:rsidR="00E33B46" w:rsidRPr="00E33B46" w:rsidRDefault="00E33B46" w:rsidP="00E33B46">
      <w:pPr>
        <w:numPr>
          <w:ilvl w:val="0"/>
          <w:numId w:val="12"/>
        </w:numPr>
        <w:spacing w:after="0" w:line="276" w:lineRule="auto"/>
        <w:jc w:val="both"/>
        <w:rPr>
          <w:rFonts w:ascii="Times New Roman" w:hAnsi="Times New Roman" w:cs="Times New Roman"/>
          <w:sz w:val="28"/>
          <w:szCs w:val="28"/>
        </w:rPr>
      </w:pPr>
      <w:r w:rsidRPr="00E33B46">
        <w:rPr>
          <w:rFonts w:ascii="Times New Roman" w:hAnsi="Times New Roman" w:cs="Times New Roman"/>
          <w:sz w:val="28"/>
          <w:szCs w:val="28"/>
        </w:rPr>
        <w:t xml:space="preserve">Обследование техники чтения с помощью СМИНЧ.  </w:t>
      </w:r>
    </w:p>
    <w:p w:rsidR="00E33B46" w:rsidRPr="00E33B46" w:rsidRDefault="00E33B46" w:rsidP="00E33B46">
      <w:pPr>
        <w:numPr>
          <w:ilvl w:val="0"/>
          <w:numId w:val="1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Исследования </w:t>
      </w:r>
      <w:r>
        <w:rPr>
          <w:rFonts w:ascii="Times New Roman" w:hAnsi="Times New Roman" w:cs="Times New Roman"/>
          <w:sz w:val="28"/>
          <w:szCs w:val="28"/>
        </w:rPr>
        <w:tab/>
        <w:t>интеллекта.</w:t>
      </w:r>
      <w:r w:rsidRPr="00E33B46">
        <w:rPr>
          <w:rFonts w:ascii="Times New Roman" w:hAnsi="Times New Roman" w:cs="Times New Roman"/>
          <w:sz w:val="28"/>
          <w:szCs w:val="28"/>
        </w:rPr>
        <w:t xml:space="preserve"> </w:t>
      </w:r>
    </w:p>
    <w:p w:rsidR="00E33B46" w:rsidRPr="00E33B46" w:rsidRDefault="00E33B46" w:rsidP="00E33B46">
      <w:pPr>
        <w:numPr>
          <w:ilvl w:val="0"/>
          <w:numId w:val="12"/>
        </w:numPr>
        <w:spacing w:after="0" w:line="276" w:lineRule="auto"/>
        <w:jc w:val="both"/>
        <w:rPr>
          <w:rFonts w:ascii="Times New Roman" w:hAnsi="Times New Roman" w:cs="Times New Roman"/>
          <w:sz w:val="28"/>
          <w:szCs w:val="28"/>
        </w:rPr>
      </w:pPr>
      <w:r w:rsidRPr="00E33B46">
        <w:rPr>
          <w:rFonts w:ascii="Times New Roman" w:hAnsi="Times New Roman" w:cs="Times New Roman"/>
          <w:sz w:val="28"/>
          <w:szCs w:val="28"/>
        </w:rPr>
        <w:t>Условия для диагноза «дислексия»: а) КТЧ ниже критической величины для д</w:t>
      </w:r>
      <w:r>
        <w:rPr>
          <w:rFonts w:ascii="Times New Roman" w:hAnsi="Times New Roman" w:cs="Times New Roman"/>
          <w:sz w:val="28"/>
          <w:szCs w:val="28"/>
        </w:rPr>
        <w:t>анного класса</w:t>
      </w:r>
      <w:r w:rsidRPr="00E33B46">
        <w:rPr>
          <w:rFonts w:ascii="Times New Roman" w:hAnsi="Times New Roman" w:cs="Times New Roman"/>
          <w:sz w:val="28"/>
          <w:szCs w:val="28"/>
        </w:rPr>
        <w:t xml:space="preserve">; б) </w:t>
      </w:r>
      <w:r>
        <w:rPr>
          <w:rFonts w:ascii="Times New Roman" w:hAnsi="Times New Roman" w:cs="Times New Roman"/>
          <w:sz w:val="28"/>
          <w:szCs w:val="28"/>
        </w:rPr>
        <w:t>объективно подтвержденные сведения</w:t>
      </w:r>
      <w:r w:rsidRPr="00E33B46">
        <w:rPr>
          <w:rFonts w:ascii="Times New Roman" w:hAnsi="Times New Roman" w:cs="Times New Roman"/>
          <w:sz w:val="28"/>
          <w:szCs w:val="28"/>
        </w:rPr>
        <w:t xml:space="preserve"> об отсутствии умственной о</w:t>
      </w:r>
      <w:r>
        <w:rPr>
          <w:rFonts w:ascii="Times New Roman" w:hAnsi="Times New Roman" w:cs="Times New Roman"/>
          <w:sz w:val="28"/>
          <w:szCs w:val="28"/>
        </w:rPr>
        <w:t>тсталости</w:t>
      </w:r>
      <w:r w:rsidRPr="00E33B46">
        <w:rPr>
          <w:rFonts w:ascii="Times New Roman" w:hAnsi="Times New Roman" w:cs="Times New Roman"/>
          <w:sz w:val="28"/>
          <w:szCs w:val="28"/>
        </w:rPr>
        <w:t xml:space="preserve">.  </w:t>
      </w:r>
    </w:p>
    <w:p w:rsidR="00E33B46" w:rsidRDefault="00E33B46" w:rsidP="00E33B46">
      <w:pPr>
        <w:numPr>
          <w:ilvl w:val="0"/>
          <w:numId w:val="12"/>
        </w:numPr>
        <w:spacing w:after="0" w:line="276" w:lineRule="auto"/>
        <w:jc w:val="both"/>
        <w:rPr>
          <w:rFonts w:ascii="Times New Roman" w:hAnsi="Times New Roman" w:cs="Times New Roman"/>
          <w:sz w:val="28"/>
          <w:szCs w:val="28"/>
        </w:rPr>
      </w:pPr>
      <w:r w:rsidRPr="00E33B46">
        <w:rPr>
          <w:rFonts w:ascii="Times New Roman" w:hAnsi="Times New Roman" w:cs="Times New Roman"/>
          <w:sz w:val="28"/>
          <w:szCs w:val="28"/>
        </w:rPr>
        <w:t xml:space="preserve">Для выбора коррекционных мишеней (ОПЕЧ) проводится исследование методикой ТОПЕЧ. </w:t>
      </w:r>
    </w:p>
    <w:p w:rsidR="00706BAB" w:rsidRDefault="00706BAB" w:rsidP="00706BAB">
      <w:pPr>
        <w:spacing w:after="0" w:line="276" w:lineRule="auto"/>
        <w:ind w:left="127"/>
        <w:jc w:val="both"/>
        <w:rPr>
          <w:rFonts w:ascii="Times New Roman" w:hAnsi="Times New Roman" w:cs="Times New Roman"/>
          <w:sz w:val="28"/>
          <w:szCs w:val="28"/>
        </w:rPr>
      </w:pPr>
    </w:p>
    <w:p w:rsidR="00706BAB" w:rsidRPr="00706BAB" w:rsidRDefault="00706BAB" w:rsidP="00706BAB">
      <w:pPr>
        <w:spacing w:after="0" w:line="276" w:lineRule="auto"/>
        <w:ind w:left="127"/>
        <w:jc w:val="center"/>
        <w:rPr>
          <w:rFonts w:ascii="Times New Roman" w:hAnsi="Times New Roman" w:cs="Times New Roman"/>
          <w:b/>
          <w:sz w:val="28"/>
          <w:szCs w:val="28"/>
        </w:rPr>
      </w:pPr>
      <w:r w:rsidRPr="00706BAB">
        <w:rPr>
          <w:rFonts w:ascii="Times New Roman" w:hAnsi="Times New Roman" w:cs="Times New Roman"/>
          <w:b/>
          <w:sz w:val="28"/>
          <w:szCs w:val="28"/>
        </w:rPr>
        <w:lastRenderedPageBreak/>
        <w:t>Алгоритм психолого-педагогического сопровождения детей с дислексией.</w:t>
      </w:r>
    </w:p>
    <w:p w:rsidR="005230C1" w:rsidRDefault="00706BAB" w:rsidP="00706BAB">
      <w:pPr>
        <w:spacing w:after="0" w:line="276" w:lineRule="auto"/>
        <w:ind w:firstLine="708"/>
        <w:jc w:val="both"/>
        <w:rPr>
          <w:rFonts w:ascii="Times New Roman" w:hAnsi="Times New Roman" w:cs="Times New Roman"/>
          <w:sz w:val="28"/>
          <w:szCs w:val="28"/>
        </w:rPr>
      </w:pPr>
      <w:r w:rsidRPr="00706BAB">
        <w:rPr>
          <w:rFonts w:ascii="Times New Roman" w:hAnsi="Times New Roman" w:cs="Times New Roman"/>
          <w:sz w:val="28"/>
          <w:szCs w:val="28"/>
        </w:rPr>
        <w:t xml:space="preserve">На </w:t>
      </w:r>
      <w:r>
        <w:rPr>
          <w:rFonts w:ascii="Times New Roman" w:hAnsi="Times New Roman" w:cs="Times New Roman"/>
          <w:sz w:val="28"/>
          <w:szCs w:val="28"/>
        </w:rPr>
        <w:t>первом</w:t>
      </w:r>
      <w:r w:rsidRPr="00706BAB">
        <w:rPr>
          <w:rFonts w:ascii="Times New Roman" w:hAnsi="Times New Roman" w:cs="Times New Roman"/>
          <w:sz w:val="28"/>
          <w:szCs w:val="28"/>
        </w:rPr>
        <w:t xml:space="preserve"> этапе должно быть проведено углубленное исследование (психологом и логопедом) уровня когнитивного и речевого развития, диагностика основных предпосылок письма и чтения, стандартизованная диагностика навыков чтения и письма (логопедом). После обсуждения с родителями полученных результатов и согласования с ними плана дальнейших действий родителям дается направление на прохождение ПМПК и сопровождающий пакет документов (характеристика, заключение логопеда, психолога, педиатра и невролога; по показаниям - психиатра). На ПМПК производится уточняющая диагностика, принимается диагностическое решение, ребенок относится к категории обучающихся с ОВЗ (при наличии оснований).</w:t>
      </w:r>
    </w:p>
    <w:p w:rsidR="005230C1" w:rsidRDefault="00706BAB" w:rsidP="005230C1">
      <w:pPr>
        <w:spacing w:after="0" w:line="276" w:lineRule="auto"/>
        <w:ind w:firstLine="708"/>
        <w:jc w:val="both"/>
        <w:rPr>
          <w:rFonts w:ascii="Times New Roman" w:hAnsi="Times New Roman" w:cs="Times New Roman"/>
          <w:sz w:val="28"/>
          <w:szCs w:val="28"/>
        </w:rPr>
      </w:pPr>
      <w:r w:rsidRPr="00706BAB">
        <w:rPr>
          <w:rFonts w:ascii="Times New Roman" w:hAnsi="Times New Roman" w:cs="Times New Roman"/>
          <w:sz w:val="28"/>
          <w:szCs w:val="28"/>
        </w:rPr>
        <w:t xml:space="preserve"> </w:t>
      </w:r>
      <w:r w:rsidR="005230C1">
        <w:rPr>
          <w:rFonts w:ascii="Times New Roman" w:hAnsi="Times New Roman" w:cs="Times New Roman"/>
          <w:sz w:val="28"/>
          <w:szCs w:val="28"/>
        </w:rPr>
        <w:t xml:space="preserve">На втором этапе составляется </w:t>
      </w:r>
      <w:r w:rsidR="005230C1" w:rsidRPr="005230C1">
        <w:rPr>
          <w:rFonts w:ascii="Times New Roman" w:hAnsi="Times New Roman" w:cs="Times New Roman"/>
          <w:sz w:val="28"/>
          <w:szCs w:val="28"/>
        </w:rPr>
        <w:t>индивидуальная коррекционно</w:t>
      </w:r>
      <w:r w:rsidR="005230C1">
        <w:rPr>
          <w:rFonts w:ascii="Times New Roman" w:hAnsi="Times New Roman" w:cs="Times New Roman"/>
          <w:sz w:val="28"/>
          <w:szCs w:val="28"/>
        </w:rPr>
        <w:t>-</w:t>
      </w:r>
      <w:r w:rsidR="005230C1" w:rsidRPr="005230C1">
        <w:rPr>
          <w:rFonts w:ascii="Times New Roman" w:hAnsi="Times New Roman" w:cs="Times New Roman"/>
          <w:sz w:val="28"/>
          <w:szCs w:val="28"/>
        </w:rPr>
        <w:t>развивающая программа, в которой должны быть учтены сильные и слабые стороны когнитивного и речевого развития ребенка. Главными структурными элементами индивидуальной программы, должны быть коррекционные мишени и способы работы с этими мишенями.</w:t>
      </w:r>
      <w:r w:rsidRPr="00706BAB">
        <w:rPr>
          <w:rFonts w:ascii="Times New Roman" w:hAnsi="Times New Roman" w:cs="Times New Roman"/>
          <w:sz w:val="28"/>
          <w:szCs w:val="28"/>
        </w:rPr>
        <w:t xml:space="preserve"> </w:t>
      </w:r>
      <w:r w:rsidR="005230C1">
        <w:rPr>
          <w:rFonts w:ascii="Times New Roman" w:hAnsi="Times New Roman" w:cs="Times New Roman"/>
          <w:sz w:val="28"/>
          <w:szCs w:val="28"/>
        </w:rPr>
        <w:t xml:space="preserve">Поскольку ребенок с дисграфией признается ребенком с ОВЗ </w:t>
      </w:r>
      <w:r w:rsidR="005230C1" w:rsidRPr="005230C1">
        <w:rPr>
          <w:rFonts w:ascii="Times New Roman" w:hAnsi="Times New Roman" w:cs="Times New Roman"/>
          <w:sz w:val="28"/>
          <w:szCs w:val="28"/>
        </w:rPr>
        <w:t>коррекционные задачи обычно решаются несколькими с</w:t>
      </w:r>
      <w:r w:rsidR="005230C1">
        <w:rPr>
          <w:rFonts w:ascii="Times New Roman" w:hAnsi="Times New Roman" w:cs="Times New Roman"/>
          <w:sz w:val="28"/>
          <w:szCs w:val="28"/>
        </w:rPr>
        <w:t xml:space="preserve">пециалистами (например, учитель, логопед, </w:t>
      </w:r>
      <w:r w:rsidR="005230C1" w:rsidRPr="005230C1">
        <w:rPr>
          <w:rFonts w:ascii="Times New Roman" w:hAnsi="Times New Roman" w:cs="Times New Roman"/>
          <w:sz w:val="28"/>
          <w:szCs w:val="28"/>
        </w:rPr>
        <w:t xml:space="preserve">психолог), необходимо распределить сферы деятельности и решаемые коррекционные задачи между ними. И, наконец, на основе полученной «дорожной карты» построить учебный план совместной коррекционно-развивающей работы, включающей ожидаемые этапные промежуточные результаты для мониторинга. </w:t>
      </w:r>
    </w:p>
    <w:p w:rsidR="005230C1" w:rsidRPr="005230C1" w:rsidRDefault="005230C1" w:rsidP="005230C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5230C1">
        <w:rPr>
          <w:rFonts w:ascii="Times New Roman" w:hAnsi="Times New Roman" w:cs="Times New Roman"/>
          <w:sz w:val="28"/>
          <w:szCs w:val="28"/>
        </w:rPr>
        <w:t>овместно учителем и специалистами школьной службы сопровождения пров</w:t>
      </w:r>
      <w:r>
        <w:rPr>
          <w:rFonts w:ascii="Times New Roman" w:hAnsi="Times New Roman" w:cs="Times New Roman"/>
          <w:sz w:val="28"/>
          <w:szCs w:val="28"/>
        </w:rPr>
        <w:t xml:space="preserve">одится коррекционная работа </w:t>
      </w:r>
      <w:r w:rsidRPr="005230C1">
        <w:rPr>
          <w:rFonts w:ascii="Times New Roman" w:hAnsi="Times New Roman" w:cs="Times New Roman"/>
          <w:sz w:val="28"/>
          <w:szCs w:val="28"/>
        </w:rPr>
        <w:t>соответственно утвержденной ИКРП</w:t>
      </w:r>
      <w:r>
        <w:rPr>
          <w:rFonts w:ascii="Times New Roman" w:hAnsi="Times New Roman" w:cs="Times New Roman"/>
          <w:sz w:val="28"/>
          <w:szCs w:val="28"/>
        </w:rPr>
        <w:t>.</w:t>
      </w:r>
      <w:r w:rsidRPr="005230C1">
        <w:rPr>
          <w:rFonts w:ascii="Times New Roman" w:eastAsia="Times New Roman" w:hAnsi="Times New Roman" w:cs="Times New Roman"/>
          <w:color w:val="000000"/>
          <w:sz w:val="28"/>
          <w:lang w:eastAsia="ru-RU"/>
        </w:rPr>
        <w:t xml:space="preserve"> </w:t>
      </w:r>
      <w:r>
        <w:rPr>
          <w:rFonts w:ascii="Times New Roman" w:hAnsi="Times New Roman" w:cs="Times New Roman"/>
          <w:sz w:val="28"/>
          <w:szCs w:val="28"/>
        </w:rPr>
        <w:t>В</w:t>
      </w:r>
      <w:r w:rsidRPr="005230C1">
        <w:rPr>
          <w:rFonts w:ascii="Times New Roman" w:hAnsi="Times New Roman" w:cs="Times New Roman"/>
          <w:sz w:val="28"/>
          <w:szCs w:val="28"/>
        </w:rPr>
        <w:t xml:space="preserve"> конце полугодия на базе школы проводится психолого-педагогический консилиум при участии заместителя директора школы по УВР, учителя, психолога и логопеда школы; в ходе консилиума анализируется динамика навыков чтения, компенсации явлений дислексии, успешность утвержденной ИКРП; в случае недостаточной эффективности в ИКРП вносятся коррективы. Решения консилиума вносятся в протокол.  </w:t>
      </w:r>
      <w:r>
        <w:rPr>
          <w:rFonts w:ascii="Times New Roman" w:hAnsi="Times New Roman" w:cs="Times New Roman"/>
          <w:sz w:val="28"/>
          <w:szCs w:val="28"/>
        </w:rPr>
        <w:t>П</w:t>
      </w:r>
      <w:r w:rsidRPr="005230C1">
        <w:rPr>
          <w:rFonts w:ascii="Times New Roman" w:hAnsi="Times New Roman" w:cs="Times New Roman"/>
          <w:sz w:val="28"/>
          <w:szCs w:val="28"/>
        </w:rPr>
        <w:t>родолжение коррекционно-развивающей работы с учетом поправок, внесенных на консилиуме.</w:t>
      </w:r>
      <w:r>
        <w:rPr>
          <w:rFonts w:ascii="Times New Roman" w:hAnsi="Times New Roman" w:cs="Times New Roman"/>
          <w:sz w:val="28"/>
          <w:szCs w:val="28"/>
        </w:rPr>
        <w:t xml:space="preserve"> В конце полугодия - </w:t>
      </w:r>
      <w:r w:rsidRPr="005230C1">
        <w:rPr>
          <w:rFonts w:ascii="Times New Roman" w:hAnsi="Times New Roman" w:cs="Times New Roman"/>
          <w:sz w:val="28"/>
          <w:szCs w:val="28"/>
        </w:rPr>
        <w:t>психолого-педагогический консилиум</w:t>
      </w:r>
      <w:r>
        <w:rPr>
          <w:rFonts w:ascii="Times New Roman" w:hAnsi="Times New Roman" w:cs="Times New Roman"/>
          <w:sz w:val="28"/>
          <w:szCs w:val="28"/>
        </w:rPr>
        <w:t>.</w:t>
      </w:r>
    </w:p>
    <w:p w:rsidR="00561040" w:rsidRPr="00561040" w:rsidRDefault="00561040" w:rsidP="00561040">
      <w:pPr>
        <w:spacing w:after="0" w:line="276" w:lineRule="auto"/>
        <w:ind w:firstLine="708"/>
        <w:jc w:val="both"/>
        <w:rPr>
          <w:rFonts w:ascii="Times New Roman" w:hAnsi="Times New Roman" w:cs="Times New Roman"/>
          <w:b/>
          <w:sz w:val="28"/>
          <w:szCs w:val="28"/>
        </w:rPr>
      </w:pPr>
      <w:r w:rsidRPr="00561040">
        <w:rPr>
          <w:rFonts w:ascii="Times New Roman" w:hAnsi="Times New Roman" w:cs="Times New Roman"/>
          <w:b/>
          <w:sz w:val="28"/>
          <w:szCs w:val="28"/>
        </w:rPr>
        <w:t xml:space="preserve">Общая схема программы по коррекции дислексии. </w:t>
      </w:r>
    </w:p>
    <w:p w:rsidR="00561040" w:rsidRPr="00561040" w:rsidRDefault="00561040" w:rsidP="00561040">
      <w:pPr>
        <w:spacing w:after="0" w:line="276" w:lineRule="auto"/>
        <w:ind w:firstLine="708"/>
        <w:jc w:val="both"/>
        <w:rPr>
          <w:rFonts w:ascii="Times New Roman" w:hAnsi="Times New Roman" w:cs="Times New Roman"/>
          <w:sz w:val="28"/>
          <w:szCs w:val="28"/>
        </w:rPr>
      </w:pPr>
      <w:r w:rsidRPr="00561040">
        <w:rPr>
          <w:rFonts w:ascii="Times New Roman" w:hAnsi="Times New Roman" w:cs="Times New Roman"/>
          <w:sz w:val="28"/>
          <w:szCs w:val="28"/>
        </w:rPr>
        <w:t xml:space="preserve">1 этап – </w:t>
      </w:r>
      <w:r w:rsidRPr="00561040">
        <w:rPr>
          <w:rFonts w:ascii="Times New Roman" w:hAnsi="Times New Roman" w:cs="Times New Roman"/>
          <w:i/>
          <w:sz w:val="28"/>
          <w:szCs w:val="28"/>
        </w:rPr>
        <w:t>пропедевтический</w:t>
      </w:r>
      <w:r w:rsidRPr="00561040">
        <w:rPr>
          <w:rFonts w:ascii="Times New Roman" w:hAnsi="Times New Roman" w:cs="Times New Roman"/>
          <w:sz w:val="28"/>
          <w:szCs w:val="28"/>
        </w:rPr>
        <w:t xml:space="preserve"> </w:t>
      </w:r>
    </w:p>
    <w:p w:rsidR="00561040" w:rsidRPr="00561040" w:rsidRDefault="00561040" w:rsidP="00561040">
      <w:pPr>
        <w:spacing w:after="0" w:line="276" w:lineRule="auto"/>
        <w:ind w:firstLine="708"/>
        <w:jc w:val="both"/>
        <w:rPr>
          <w:rFonts w:ascii="Times New Roman" w:hAnsi="Times New Roman" w:cs="Times New Roman"/>
          <w:sz w:val="28"/>
          <w:szCs w:val="28"/>
        </w:rPr>
      </w:pPr>
      <w:r w:rsidRPr="00561040">
        <w:rPr>
          <w:rFonts w:ascii="Times New Roman" w:hAnsi="Times New Roman" w:cs="Times New Roman"/>
          <w:sz w:val="28"/>
          <w:szCs w:val="28"/>
        </w:rPr>
        <w:t xml:space="preserve">Задачи: создание функциональных предпосылок чтения. Планирование этого раздела коррекционной работы согласуется с результатами диагностики сформированности основных предпосылок </w:t>
      </w:r>
    </w:p>
    <w:p w:rsidR="00561040" w:rsidRPr="00561040" w:rsidRDefault="00561040" w:rsidP="00561040">
      <w:pPr>
        <w:numPr>
          <w:ilvl w:val="0"/>
          <w:numId w:val="15"/>
        </w:numPr>
        <w:spacing w:after="0" w:line="276" w:lineRule="auto"/>
        <w:jc w:val="both"/>
        <w:rPr>
          <w:rFonts w:ascii="Times New Roman" w:hAnsi="Times New Roman" w:cs="Times New Roman"/>
          <w:sz w:val="28"/>
          <w:szCs w:val="28"/>
        </w:rPr>
      </w:pPr>
      <w:r w:rsidRPr="00561040">
        <w:rPr>
          <w:rFonts w:ascii="Times New Roman" w:hAnsi="Times New Roman" w:cs="Times New Roman"/>
          <w:sz w:val="28"/>
          <w:szCs w:val="28"/>
        </w:rPr>
        <w:t xml:space="preserve">Работа над осознанием речи и основных единиц анализа (слово, слог, звук). </w:t>
      </w:r>
    </w:p>
    <w:p w:rsidR="00561040" w:rsidRPr="00561040" w:rsidRDefault="00561040" w:rsidP="00561040">
      <w:pPr>
        <w:numPr>
          <w:ilvl w:val="0"/>
          <w:numId w:val="15"/>
        </w:numPr>
        <w:spacing w:after="0" w:line="276" w:lineRule="auto"/>
        <w:jc w:val="both"/>
        <w:rPr>
          <w:rFonts w:ascii="Times New Roman" w:hAnsi="Times New Roman" w:cs="Times New Roman"/>
          <w:sz w:val="28"/>
          <w:szCs w:val="28"/>
        </w:rPr>
      </w:pPr>
      <w:r w:rsidRPr="00561040">
        <w:rPr>
          <w:rFonts w:ascii="Times New Roman" w:hAnsi="Times New Roman" w:cs="Times New Roman"/>
          <w:sz w:val="28"/>
          <w:szCs w:val="28"/>
        </w:rPr>
        <w:lastRenderedPageBreak/>
        <w:t xml:space="preserve">Освоение основных единиц анализа. </w:t>
      </w:r>
    </w:p>
    <w:p w:rsidR="00561040" w:rsidRPr="00561040" w:rsidRDefault="00561040" w:rsidP="00561040">
      <w:pPr>
        <w:numPr>
          <w:ilvl w:val="0"/>
          <w:numId w:val="15"/>
        </w:numPr>
        <w:spacing w:after="0" w:line="276" w:lineRule="auto"/>
        <w:jc w:val="both"/>
        <w:rPr>
          <w:rFonts w:ascii="Times New Roman" w:hAnsi="Times New Roman" w:cs="Times New Roman"/>
          <w:sz w:val="28"/>
          <w:szCs w:val="28"/>
        </w:rPr>
      </w:pPr>
      <w:r w:rsidRPr="00561040">
        <w:rPr>
          <w:rFonts w:ascii="Times New Roman" w:hAnsi="Times New Roman" w:cs="Times New Roman"/>
          <w:sz w:val="28"/>
          <w:szCs w:val="28"/>
        </w:rPr>
        <w:t xml:space="preserve">Освоение навыков синтеза устных слов из слогов. </w:t>
      </w:r>
    </w:p>
    <w:p w:rsidR="00561040" w:rsidRPr="00561040" w:rsidRDefault="00561040" w:rsidP="00561040">
      <w:pPr>
        <w:numPr>
          <w:ilvl w:val="0"/>
          <w:numId w:val="15"/>
        </w:numPr>
        <w:spacing w:after="0" w:line="276" w:lineRule="auto"/>
        <w:jc w:val="both"/>
        <w:rPr>
          <w:rFonts w:ascii="Times New Roman" w:hAnsi="Times New Roman" w:cs="Times New Roman"/>
          <w:sz w:val="28"/>
          <w:szCs w:val="28"/>
        </w:rPr>
      </w:pPr>
      <w:r w:rsidRPr="00561040">
        <w:rPr>
          <w:rFonts w:ascii="Times New Roman" w:hAnsi="Times New Roman" w:cs="Times New Roman"/>
          <w:sz w:val="28"/>
          <w:szCs w:val="28"/>
        </w:rPr>
        <w:t xml:space="preserve">Осознание просодической стороны слова, его акцентной структуры, т.е. ударения как обязательного и смыслоразличительного признака в слове. </w:t>
      </w:r>
    </w:p>
    <w:p w:rsidR="00561040" w:rsidRPr="00561040" w:rsidRDefault="00561040" w:rsidP="00561040">
      <w:pPr>
        <w:numPr>
          <w:ilvl w:val="0"/>
          <w:numId w:val="15"/>
        </w:numPr>
        <w:spacing w:after="0" w:line="276" w:lineRule="auto"/>
        <w:jc w:val="both"/>
        <w:rPr>
          <w:rFonts w:ascii="Times New Roman" w:hAnsi="Times New Roman" w:cs="Times New Roman"/>
          <w:sz w:val="28"/>
          <w:szCs w:val="28"/>
        </w:rPr>
      </w:pPr>
      <w:r w:rsidRPr="00561040">
        <w:rPr>
          <w:rFonts w:ascii="Times New Roman" w:hAnsi="Times New Roman" w:cs="Times New Roman"/>
          <w:sz w:val="28"/>
          <w:szCs w:val="28"/>
        </w:rPr>
        <w:t xml:space="preserve">Формирование навыков синтеза устного слова из слогов. </w:t>
      </w:r>
    </w:p>
    <w:p w:rsidR="00561040" w:rsidRPr="00561040" w:rsidRDefault="00561040" w:rsidP="00561040">
      <w:pPr>
        <w:numPr>
          <w:ilvl w:val="0"/>
          <w:numId w:val="15"/>
        </w:numPr>
        <w:spacing w:after="0" w:line="276" w:lineRule="auto"/>
        <w:jc w:val="both"/>
        <w:rPr>
          <w:rFonts w:ascii="Times New Roman" w:hAnsi="Times New Roman" w:cs="Times New Roman"/>
          <w:sz w:val="28"/>
          <w:szCs w:val="28"/>
        </w:rPr>
      </w:pPr>
      <w:r w:rsidRPr="00561040">
        <w:rPr>
          <w:rFonts w:ascii="Times New Roman" w:hAnsi="Times New Roman" w:cs="Times New Roman"/>
          <w:sz w:val="28"/>
          <w:szCs w:val="28"/>
        </w:rPr>
        <w:t xml:space="preserve">Формирование слогового и фонематического анализа. </w:t>
      </w:r>
    </w:p>
    <w:p w:rsidR="00561040" w:rsidRPr="00561040" w:rsidRDefault="00561040" w:rsidP="00561040">
      <w:pPr>
        <w:numPr>
          <w:ilvl w:val="0"/>
          <w:numId w:val="15"/>
        </w:numPr>
        <w:spacing w:after="0" w:line="276" w:lineRule="auto"/>
        <w:jc w:val="both"/>
        <w:rPr>
          <w:rFonts w:ascii="Times New Roman" w:hAnsi="Times New Roman" w:cs="Times New Roman"/>
          <w:sz w:val="28"/>
          <w:szCs w:val="28"/>
        </w:rPr>
      </w:pPr>
      <w:r w:rsidRPr="00561040">
        <w:rPr>
          <w:rFonts w:ascii="Times New Roman" w:hAnsi="Times New Roman" w:cs="Times New Roman"/>
          <w:sz w:val="28"/>
          <w:szCs w:val="28"/>
        </w:rPr>
        <w:t xml:space="preserve">Расширение объема фонологической оперативной памяти. </w:t>
      </w:r>
    </w:p>
    <w:p w:rsidR="00561040" w:rsidRPr="00561040" w:rsidRDefault="00561040" w:rsidP="00561040">
      <w:pPr>
        <w:numPr>
          <w:ilvl w:val="0"/>
          <w:numId w:val="15"/>
        </w:numPr>
        <w:spacing w:after="0" w:line="276" w:lineRule="auto"/>
        <w:jc w:val="both"/>
        <w:rPr>
          <w:rFonts w:ascii="Times New Roman" w:hAnsi="Times New Roman" w:cs="Times New Roman"/>
          <w:sz w:val="28"/>
          <w:szCs w:val="28"/>
        </w:rPr>
      </w:pPr>
      <w:r w:rsidRPr="00561040">
        <w:rPr>
          <w:rFonts w:ascii="Times New Roman" w:hAnsi="Times New Roman" w:cs="Times New Roman"/>
          <w:sz w:val="28"/>
          <w:szCs w:val="28"/>
        </w:rPr>
        <w:t xml:space="preserve">Формирование сукцессивных способностей. </w:t>
      </w:r>
    </w:p>
    <w:p w:rsidR="00561040" w:rsidRDefault="00561040" w:rsidP="00561040">
      <w:pPr>
        <w:spacing w:after="0" w:line="276" w:lineRule="auto"/>
        <w:jc w:val="both"/>
        <w:rPr>
          <w:rFonts w:ascii="Times New Roman" w:hAnsi="Times New Roman" w:cs="Times New Roman"/>
          <w:sz w:val="28"/>
          <w:szCs w:val="28"/>
        </w:rPr>
      </w:pPr>
      <w:r w:rsidRPr="00561040">
        <w:rPr>
          <w:rFonts w:ascii="Times New Roman" w:hAnsi="Times New Roman" w:cs="Times New Roman"/>
          <w:sz w:val="28"/>
          <w:szCs w:val="28"/>
        </w:rPr>
        <w:t xml:space="preserve">II этап – формирующий звукобуквенные связи </w:t>
      </w:r>
      <w:r>
        <w:rPr>
          <w:rFonts w:ascii="Times New Roman" w:hAnsi="Times New Roman" w:cs="Times New Roman"/>
          <w:sz w:val="28"/>
          <w:szCs w:val="28"/>
        </w:rPr>
        <w:t>и слоговое чтение</w:t>
      </w:r>
      <w:r w:rsidRPr="00561040">
        <w:rPr>
          <w:rFonts w:ascii="Times New Roman" w:hAnsi="Times New Roman" w:cs="Times New Roman"/>
          <w:sz w:val="28"/>
          <w:szCs w:val="28"/>
        </w:rPr>
        <w:t>. По времени это обыч</w:t>
      </w:r>
      <w:r>
        <w:rPr>
          <w:rFonts w:ascii="Times New Roman" w:hAnsi="Times New Roman" w:cs="Times New Roman"/>
          <w:sz w:val="28"/>
          <w:szCs w:val="28"/>
        </w:rPr>
        <w:t xml:space="preserve">но самый продолжительный этап.  </w:t>
      </w:r>
      <w:r w:rsidRPr="00561040">
        <w:rPr>
          <w:rFonts w:ascii="Times New Roman" w:hAnsi="Times New Roman" w:cs="Times New Roman"/>
          <w:sz w:val="28"/>
          <w:szCs w:val="28"/>
        </w:rPr>
        <w:tab/>
      </w:r>
    </w:p>
    <w:p w:rsidR="00561040" w:rsidRPr="00561040" w:rsidRDefault="00561040" w:rsidP="00561040">
      <w:pPr>
        <w:pStyle w:val="a7"/>
        <w:numPr>
          <w:ilvl w:val="0"/>
          <w:numId w:val="16"/>
        </w:numPr>
        <w:spacing w:after="0" w:line="276" w:lineRule="auto"/>
        <w:jc w:val="both"/>
        <w:rPr>
          <w:rFonts w:ascii="Times New Roman" w:hAnsi="Times New Roman" w:cs="Times New Roman"/>
          <w:sz w:val="28"/>
          <w:szCs w:val="28"/>
        </w:rPr>
      </w:pPr>
      <w:r w:rsidRPr="00561040">
        <w:rPr>
          <w:rFonts w:ascii="Times New Roman" w:hAnsi="Times New Roman" w:cs="Times New Roman"/>
          <w:sz w:val="28"/>
          <w:szCs w:val="28"/>
        </w:rPr>
        <w:t>Формирование звукобуквенных связей. В качестве альтернативы традиционному аналитико-синтетическому методу можно использовать предложенный нами метод полу</w:t>
      </w:r>
      <w:r>
        <w:rPr>
          <w:rFonts w:ascii="Times New Roman" w:hAnsi="Times New Roman" w:cs="Times New Roman"/>
          <w:sz w:val="28"/>
          <w:szCs w:val="28"/>
        </w:rPr>
        <w:t>-</w:t>
      </w:r>
      <w:r w:rsidRPr="00561040">
        <w:rPr>
          <w:rFonts w:ascii="Times New Roman" w:hAnsi="Times New Roman" w:cs="Times New Roman"/>
          <w:sz w:val="28"/>
          <w:szCs w:val="28"/>
        </w:rPr>
        <w:t xml:space="preserve">глобального обучения чтению (Корнев А.Н., 2007, 2008).  </w:t>
      </w:r>
    </w:p>
    <w:p w:rsidR="00561040" w:rsidRPr="00561040" w:rsidRDefault="00561040" w:rsidP="00561040">
      <w:pPr>
        <w:pStyle w:val="a7"/>
        <w:numPr>
          <w:ilvl w:val="0"/>
          <w:numId w:val="16"/>
        </w:numPr>
        <w:spacing w:after="0" w:line="276" w:lineRule="auto"/>
        <w:jc w:val="both"/>
        <w:rPr>
          <w:rFonts w:ascii="Times New Roman" w:hAnsi="Times New Roman" w:cs="Times New Roman"/>
          <w:sz w:val="28"/>
          <w:szCs w:val="28"/>
        </w:rPr>
      </w:pPr>
      <w:r w:rsidRPr="00561040">
        <w:rPr>
          <w:rFonts w:ascii="Times New Roman" w:hAnsi="Times New Roman" w:cs="Times New Roman"/>
          <w:sz w:val="28"/>
          <w:szCs w:val="28"/>
        </w:rPr>
        <w:t xml:space="preserve">Посредством специальных слоговых таблиц закрепляются и автоматизируются связи между графическим слогом (СГ, ГС) и фонетическим слогом.     </w:t>
      </w:r>
    </w:p>
    <w:p w:rsidR="00561040" w:rsidRPr="00561040" w:rsidRDefault="00561040" w:rsidP="00561040">
      <w:pPr>
        <w:pStyle w:val="a7"/>
        <w:numPr>
          <w:ilvl w:val="0"/>
          <w:numId w:val="16"/>
        </w:numPr>
        <w:spacing w:after="0" w:line="276" w:lineRule="auto"/>
        <w:jc w:val="both"/>
        <w:rPr>
          <w:rFonts w:ascii="Times New Roman" w:hAnsi="Times New Roman" w:cs="Times New Roman"/>
          <w:sz w:val="28"/>
          <w:szCs w:val="28"/>
        </w:rPr>
      </w:pPr>
      <w:r w:rsidRPr="00561040">
        <w:rPr>
          <w:rFonts w:ascii="Times New Roman" w:hAnsi="Times New Roman" w:cs="Times New Roman"/>
          <w:sz w:val="28"/>
          <w:szCs w:val="28"/>
        </w:rPr>
        <w:t xml:space="preserve">Чтение слов с простой слоговой структурой (СГСГ, ГССГ), состоящих из пройденных слогов. </w:t>
      </w:r>
    </w:p>
    <w:p w:rsidR="00561040" w:rsidRPr="00561040" w:rsidRDefault="00561040" w:rsidP="00561040">
      <w:pPr>
        <w:pStyle w:val="a7"/>
        <w:numPr>
          <w:ilvl w:val="0"/>
          <w:numId w:val="16"/>
        </w:numPr>
        <w:spacing w:after="0" w:line="276" w:lineRule="auto"/>
        <w:jc w:val="both"/>
        <w:rPr>
          <w:rFonts w:ascii="Times New Roman" w:hAnsi="Times New Roman" w:cs="Times New Roman"/>
          <w:sz w:val="28"/>
          <w:szCs w:val="28"/>
        </w:rPr>
      </w:pPr>
      <w:r w:rsidRPr="00561040">
        <w:rPr>
          <w:rFonts w:ascii="Times New Roman" w:hAnsi="Times New Roman" w:cs="Times New Roman"/>
          <w:sz w:val="28"/>
          <w:szCs w:val="28"/>
        </w:rPr>
        <w:t xml:space="preserve">Чтение простых фраз, частично дополненных картинкой. </w:t>
      </w:r>
    </w:p>
    <w:p w:rsidR="00706BAB" w:rsidRDefault="00561040" w:rsidP="00561040">
      <w:pPr>
        <w:pStyle w:val="a7"/>
        <w:numPr>
          <w:ilvl w:val="0"/>
          <w:numId w:val="16"/>
        </w:numPr>
        <w:spacing w:after="0" w:line="276" w:lineRule="auto"/>
        <w:jc w:val="both"/>
        <w:rPr>
          <w:rFonts w:ascii="Times New Roman" w:hAnsi="Times New Roman" w:cs="Times New Roman"/>
          <w:sz w:val="28"/>
          <w:szCs w:val="28"/>
        </w:rPr>
      </w:pPr>
      <w:r w:rsidRPr="00561040">
        <w:rPr>
          <w:rFonts w:ascii="Times New Roman" w:hAnsi="Times New Roman" w:cs="Times New Roman"/>
          <w:sz w:val="28"/>
          <w:szCs w:val="28"/>
        </w:rPr>
        <w:t>Чтение фраз и коротких текстов с простым лексическим составом (короткие слова, простой синтаксис).</w:t>
      </w:r>
    </w:p>
    <w:p w:rsidR="00561040" w:rsidRDefault="00561040" w:rsidP="00561040">
      <w:pPr>
        <w:spacing w:after="0" w:line="276" w:lineRule="auto"/>
        <w:jc w:val="both"/>
        <w:rPr>
          <w:rFonts w:ascii="Times New Roman" w:hAnsi="Times New Roman" w:cs="Times New Roman"/>
          <w:sz w:val="28"/>
          <w:szCs w:val="28"/>
        </w:rPr>
      </w:pPr>
      <w:r w:rsidRPr="00561040">
        <w:rPr>
          <w:rFonts w:ascii="Times New Roman" w:hAnsi="Times New Roman" w:cs="Times New Roman"/>
          <w:sz w:val="28"/>
          <w:szCs w:val="28"/>
        </w:rPr>
        <w:t>III этап формирующий слоговое чтение (слоги типа СГС)</w:t>
      </w:r>
      <w:r>
        <w:rPr>
          <w:rFonts w:ascii="Times New Roman" w:hAnsi="Times New Roman" w:cs="Times New Roman"/>
          <w:sz w:val="28"/>
          <w:szCs w:val="28"/>
        </w:rPr>
        <w:t xml:space="preserve">. </w:t>
      </w:r>
    </w:p>
    <w:p w:rsidR="00561040" w:rsidRPr="00561040" w:rsidRDefault="00561040" w:rsidP="00561040">
      <w:pPr>
        <w:pStyle w:val="a7"/>
        <w:numPr>
          <w:ilvl w:val="0"/>
          <w:numId w:val="17"/>
        </w:numPr>
        <w:spacing w:after="0" w:line="276" w:lineRule="auto"/>
        <w:jc w:val="both"/>
        <w:rPr>
          <w:rFonts w:ascii="Times New Roman" w:hAnsi="Times New Roman" w:cs="Times New Roman"/>
          <w:sz w:val="28"/>
          <w:szCs w:val="28"/>
        </w:rPr>
      </w:pPr>
      <w:r w:rsidRPr="00561040">
        <w:rPr>
          <w:rFonts w:ascii="Times New Roman" w:hAnsi="Times New Roman" w:cs="Times New Roman"/>
          <w:sz w:val="28"/>
          <w:szCs w:val="28"/>
        </w:rPr>
        <w:t xml:space="preserve">Схема аналогична II этапу, но со слогами СГС. </w:t>
      </w:r>
    </w:p>
    <w:p w:rsidR="00561040" w:rsidRPr="00561040" w:rsidRDefault="00561040" w:rsidP="00561040">
      <w:pPr>
        <w:pStyle w:val="a7"/>
        <w:numPr>
          <w:ilvl w:val="0"/>
          <w:numId w:val="17"/>
        </w:numPr>
        <w:spacing w:after="0" w:line="276" w:lineRule="auto"/>
        <w:jc w:val="both"/>
        <w:rPr>
          <w:rFonts w:ascii="Times New Roman" w:hAnsi="Times New Roman" w:cs="Times New Roman"/>
          <w:sz w:val="28"/>
          <w:szCs w:val="28"/>
        </w:rPr>
      </w:pPr>
      <w:r w:rsidRPr="00561040">
        <w:rPr>
          <w:rFonts w:ascii="Times New Roman" w:hAnsi="Times New Roman" w:cs="Times New Roman"/>
          <w:sz w:val="28"/>
          <w:szCs w:val="28"/>
        </w:rPr>
        <w:t xml:space="preserve">Чтение фраз, включающих слова со структурой типа СГССГ или СГССГ. </w:t>
      </w:r>
    </w:p>
    <w:p w:rsidR="00561040" w:rsidRPr="00561040" w:rsidRDefault="00561040" w:rsidP="00561040">
      <w:pPr>
        <w:pStyle w:val="a7"/>
        <w:numPr>
          <w:ilvl w:val="0"/>
          <w:numId w:val="17"/>
        </w:numPr>
        <w:spacing w:after="0" w:line="276" w:lineRule="auto"/>
        <w:jc w:val="both"/>
        <w:rPr>
          <w:rFonts w:ascii="Times New Roman" w:hAnsi="Times New Roman" w:cs="Times New Roman"/>
          <w:sz w:val="28"/>
          <w:szCs w:val="28"/>
        </w:rPr>
      </w:pPr>
      <w:r w:rsidRPr="00561040">
        <w:rPr>
          <w:rFonts w:ascii="Times New Roman" w:hAnsi="Times New Roman" w:cs="Times New Roman"/>
          <w:sz w:val="28"/>
          <w:szCs w:val="28"/>
        </w:rPr>
        <w:t>Чтение про себя коротких повествовательных текстов с контролем понимания.</w:t>
      </w:r>
    </w:p>
    <w:p w:rsidR="00706BAB" w:rsidRDefault="00937CDC" w:rsidP="00706BAB">
      <w:pPr>
        <w:spacing w:after="0" w:line="276" w:lineRule="auto"/>
        <w:ind w:left="127"/>
        <w:jc w:val="both"/>
        <w:rPr>
          <w:rFonts w:ascii="Times New Roman" w:hAnsi="Times New Roman" w:cs="Times New Roman"/>
          <w:b/>
          <w:sz w:val="28"/>
          <w:szCs w:val="28"/>
        </w:rPr>
      </w:pPr>
      <w:r w:rsidRPr="00937CDC">
        <w:rPr>
          <w:rFonts w:ascii="Times New Roman" w:hAnsi="Times New Roman" w:cs="Times New Roman"/>
          <w:b/>
          <w:sz w:val="28"/>
          <w:szCs w:val="28"/>
        </w:rPr>
        <w:t>Классификация дислексии.</w:t>
      </w:r>
    </w:p>
    <w:p w:rsidR="00044A68" w:rsidRPr="00044A68" w:rsidRDefault="00044A68" w:rsidP="00706BAB">
      <w:pPr>
        <w:spacing w:after="0" w:line="276" w:lineRule="auto"/>
        <w:ind w:left="127"/>
        <w:jc w:val="both"/>
        <w:rPr>
          <w:rFonts w:ascii="Times New Roman" w:hAnsi="Times New Roman" w:cs="Times New Roman"/>
          <w:sz w:val="28"/>
          <w:szCs w:val="28"/>
        </w:rPr>
      </w:pPr>
      <w:r w:rsidRPr="00044A68">
        <w:rPr>
          <w:rFonts w:ascii="Times New Roman" w:hAnsi="Times New Roman" w:cs="Times New Roman"/>
          <w:sz w:val="28"/>
          <w:szCs w:val="28"/>
        </w:rPr>
        <w:t>По проявлению выделяются </w:t>
      </w:r>
      <w:r w:rsidRPr="00044A68">
        <w:rPr>
          <w:rFonts w:ascii="Times New Roman" w:hAnsi="Times New Roman" w:cs="Times New Roman"/>
          <w:bCs/>
          <w:sz w:val="28"/>
          <w:szCs w:val="28"/>
        </w:rPr>
        <w:t>два вида: литеральная, </w:t>
      </w:r>
      <w:r w:rsidRPr="00044A68">
        <w:rPr>
          <w:rFonts w:ascii="Times New Roman" w:hAnsi="Times New Roman" w:cs="Times New Roman"/>
          <w:sz w:val="28"/>
          <w:szCs w:val="28"/>
        </w:rPr>
        <w:t>проявляющаяся в неспособности или трудности усвоения букв, и </w:t>
      </w:r>
      <w:r w:rsidRPr="00044A68">
        <w:rPr>
          <w:rFonts w:ascii="Times New Roman" w:hAnsi="Times New Roman" w:cs="Times New Roman"/>
          <w:bCs/>
          <w:sz w:val="28"/>
          <w:szCs w:val="28"/>
        </w:rPr>
        <w:t>вербальная, </w:t>
      </w:r>
      <w:r w:rsidRPr="00044A68">
        <w:rPr>
          <w:rFonts w:ascii="Times New Roman" w:hAnsi="Times New Roman" w:cs="Times New Roman"/>
          <w:sz w:val="28"/>
          <w:szCs w:val="28"/>
        </w:rPr>
        <w:t>которая проявляется в трудностях чтения слов.</w:t>
      </w:r>
    </w:p>
    <w:p w:rsidR="00044A68" w:rsidRDefault="00044A68" w:rsidP="00044A68">
      <w:pPr>
        <w:pStyle w:val="c0"/>
        <w:shd w:val="clear" w:color="auto" w:fill="FFFFFF"/>
        <w:spacing w:before="0" w:beforeAutospacing="0" w:after="0" w:afterAutospacing="0"/>
        <w:jc w:val="both"/>
        <w:rPr>
          <w:rFonts w:ascii="Arial" w:hAnsi="Arial" w:cs="Arial"/>
          <w:color w:val="000000"/>
          <w:sz w:val="22"/>
          <w:szCs w:val="22"/>
        </w:rPr>
      </w:pPr>
      <w:proofErr w:type="spellStart"/>
      <w:r>
        <w:rPr>
          <w:rStyle w:val="c2"/>
          <w:color w:val="000000"/>
          <w:sz w:val="28"/>
          <w:szCs w:val="28"/>
        </w:rPr>
        <w:t>Хватцев</w:t>
      </w:r>
      <w:proofErr w:type="spellEnd"/>
      <w:r>
        <w:rPr>
          <w:rStyle w:val="c2"/>
          <w:color w:val="000000"/>
          <w:sz w:val="28"/>
          <w:szCs w:val="28"/>
        </w:rPr>
        <w:t xml:space="preserve"> выделяет следующие типы </w:t>
      </w:r>
      <w:proofErr w:type="spellStart"/>
      <w:r>
        <w:rPr>
          <w:rStyle w:val="c2"/>
          <w:color w:val="000000"/>
          <w:sz w:val="28"/>
          <w:szCs w:val="28"/>
        </w:rPr>
        <w:t>дислексий</w:t>
      </w:r>
      <w:proofErr w:type="spellEnd"/>
      <w:r>
        <w:rPr>
          <w:rStyle w:val="c2"/>
          <w:color w:val="000000"/>
          <w:sz w:val="28"/>
          <w:szCs w:val="28"/>
        </w:rPr>
        <w:t>:</w:t>
      </w:r>
    </w:p>
    <w:p w:rsidR="00044A68" w:rsidRDefault="00044A68" w:rsidP="00044A6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1) фонематическая;</w:t>
      </w:r>
    </w:p>
    <w:p w:rsidR="00044A68" w:rsidRDefault="00044A68" w:rsidP="00044A6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2) оптическая;</w:t>
      </w:r>
    </w:p>
    <w:p w:rsidR="00044A68" w:rsidRDefault="00044A68" w:rsidP="00044A6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3) оптико-пространственная;</w:t>
      </w:r>
    </w:p>
    <w:p w:rsidR="00044A68" w:rsidRDefault="00044A68" w:rsidP="00044A6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4) семантическая;</w:t>
      </w:r>
    </w:p>
    <w:p w:rsidR="00044A68" w:rsidRDefault="00044A68" w:rsidP="00044A68">
      <w:pPr>
        <w:pStyle w:val="c0"/>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5) </w:t>
      </w:r>
      <w:proofErr w:type="spellStart"/>
      <w:r>
        <w:rPr>
          <w:rStyle w:val="c2"/>
          <w:color w:val="000000"/>
          <w:sz w:val="28"/>
          <w:szCs w:val="28"/>
        </w:rPr>
        <w:t>мнестическая</w:t>
      </w:r>
      <w:proofErr w:type="spellEnd"/>
      <w:r>
        <w:rPr>
          <w:rStyle w:val="c2"/>
          <w:color w:val="000000"/>
          <w:sz w:val="28"/>
          <w:szCs w:val="28"/>
        </w:rPr>
        <w:t>.</w:t>
      </w:r>
    </w:p>
    <w:p w:rsidR="00044A68" w:rsidRPr="00044A68" w:rsidRDefault="00044A68" w:rsidP="00044A68">
      <w:pPr>
        <w:spacing w:after="0" w:line="276" w:lineRule="auto"/>
        <w:ind w:left="127"/>
        <w:jc w:val="both"/>
        <w:rPr>
          <w:rFonts w:ascii="Times New Roman" w:hAnsi="Times New Roman" w:cs="Times New Roman"/>
          <w:sz w:val="28"/>
          <w:szCs w:val="28"/>
        </w:rPr>
      </w:pPr>
      <w:proofErr w:type="spellStart"/>
      <w:r w:rsidRPr="00044A68">
        <w:rPr>
          <w:rFonts w:ascii="Times New Roman" w:hAnsi="Times New Roman" w:cs="Times New Roman"/>
          <w:bCs/>
          <w:sz w:val="28"/>
          <w:szCs w:val="28"/>
        </w:rPr>
        <w:t>Лалаева</w:t>
      </w:r>
      <w:proofErr w:type="spellEnd"/>
      <w:r w:rsidRPr="00044A68">
        <w:rPr>
          <w:rFonts w:ascii="Times New Roman" w:hAnsi="Times New Roman" w:cs="Times New Roman"/>
          <w:sz w:val="28"/>
          <w:szCs w:val="28"/>
        </w:rPr>
        <w:t>:</w:t>
      </w:r>
    </w:p>
    <w:p w:rsidR="00044A68" w:rsidRPr="00044A68" w:rsidRDefault="00044A68" w:rsidP="00044A68">
      <w:pPr>
        <w:numPr>
          <w:ilvl w:val="0"/>
          <w:numId w:val="19"/>
        </w:numPr>
        <w:spacing w:after="0" w:line="276" w:lineRule="auto"/>
        <w:jc w:val="both"/>
        <w:rPr>
          <w:rFonts w:ascii="Times New Roman" w:hAnsi="Times New Roman" w:cs="Times New Roman"/>
          <w:sz w:val="28"/>
          <w:szCs w:val="28"/>
        </w:rPr>
      </w:pPr>
      <w:r w:rsidRPr="00044A68">
        <w:rPr>
          <w:rFonts w:ascii="Times New Roman" w:hAnsi="Times New Roman" w:cs="Times New Roman"/>
          <w:sz w:val="28"/>
          <w:szCs w:val="28"/>
        </w:rPr>
        <w:lastRenderedPageBreak/>
        <w:t>оптическая дислексия;</w:t>
      </w:r>
    </w:p>
    <w:p w:rsidR="00044A68" w:rsidRPr="00044A68" w:rsidRDefault="00044A68" w:rsidP="00044A68">
      <w:pPr>
        <w:numPr>
          <w:ilvl w:val="0"/>
          <w:numId w:val="19"/>
        </w:numPr>
        <w:spacing w:after="0" w:line="276" w:lineRule="auto"/>
        <w:jc w:val="both"/>
        <w:rPr>
          <w:rFonts w:ascii="Times New Roman" w:hAnsi="Times New Roman" w:cs="Times New Roman"/>
          <w:sz w:val="28"/>
          <w:szCs w:val="28"/>
        </w:rPr>
      </w:pPr>
      <w:r w:rsidRPr="00044A68">
        <w:rPr>
          <w:rFonts w:ascii="Times New Roman" w:hAnsi="Times New Roman" w:cs="Times New Roman"/>
          <w:sz w:val="28"/>
          <w:szCs w:val="28"/>
        </w:rPr>
        <w:t>фонематическая дислексия;</w:t>
      </w:r>
    </w:p>
    <w:p w:rsidR="00044A68" w:rsidRPr="00044A68" w:rsidRDefault="00044A68" w:rsidP="00044A68">
      <w:pPr>
        <w:numPr>
          <w:ilvl w:val="0"/>
          <w:numId w:val="19"/>
        </w:numPr>
        <w:spacing w:after="0" w:line="276" w:lineRule="auto"/>
        <w:jc w:val="both"/>
        <w:rPr>
          <w:rFonts w:ascii="Times New Roman" w:hAnsi="Times New Roman" w:cs="Times New Roman"/>
          <w:sz w:val="28"/>
          <w:szCs w:val="28"/>
        </w:rPr>
      </w:pPr>
      <w:r w:rsidRPr="00044A68">
        <w:rPr>
          <w:rFonts w:ascii="Times New Roman" w:hAnsi="Times New Roman" w:cs="Times New Roman"/>
          <w:sz w:val="28"/>
          <w:szCs w:val="28"/>
        </w:rPr>
        <w:t>аграмматическая дислексия;</w:t>
      </w:r>
    </w:p>
    <w:p w:rsidR="00044A68" w:rsidRPr="00044A68" w:rsidRDefault="00044A68" w:rsidP="00044A68">
      <w:pPr>
        <w:numPr>
          <w:ilvl w:val="0"/>
          <w:numId w:val="19"/>
        </w:numPr>
        <w:spacing w:after="0" w:line="276" w:lineRule="auto"/>
        <w:jc w:val="both"/>
        <w:rPr>
          <w:rFonts w:ascii="Times New Roman" w:hAnsi="Times New Roman" w:cs="Times New Roman"/>
          <w:sz w:val="28"/>
          <w:szCs w:val="28"/>
        </w:rPr>
      </w:pPr>
      <w:proofErr w:type="spellStart"/>
      <w:r w:rsidRPr="00044A68">
        <w:rPr>
          <w:rFonts w:ascii="Times New Roman" w:hAnsi="Times New Roman" w:cs="Times New Roman"/>
          <w:sz w:val="28"/>
          <w:szCs w:val="28"/>
        </w:rPr>
        <w:t>мнестическая</w:t>
      </w:r>
      <w:proofErr w:type="spellEnd"/>
      <w:r w:rsidRPr="00044A68">
        <w:rPr>
          <w:rFonts w:ascii="Times New Roman" w:hAnsi="Times New Roman" w:cs="Times New Roman"/>
          <w:sz w:val="28"/>
          <w:szCs w:val="28"/>
        </w:rPr>
        <w:t xml:space="preserve"> дислексия;</w:t>
      </w:r>
    </w:p>
    <w:p w:rsidR="00044A68" w:rsidRPr="00044A68" w:rsidRDefault="00044A68" w:rsidP="00044A68">
      <w:pPr>
        <w:numPr>
          <w:ilvl w:val="0"/>
          <w:numId w:val="19"/>
        </w:numPr>
        <w:spacing w:after="0" w:line="276" w:lineRule="auto"/>
        <w:jc w:val="both"/>
        <w:rPr>
          <w:rFonts w:ascii="Times New Roman" w:hAnsi="Times New Roman" w:cs="Times New Roman"/>
          <w:sz w:val="28"/>
          <w:szCs w:val="28"/>
        </w:rPr>
      </w:pPr>
      <w:r w:rsidRPr="00044A68">
        <w:rPr>
          <w:rFonts w:ascii="Times New Roman" w:hAnsi="Times New Roman" w:cs="Times New Roman"/>
          <w:sz w:val="28"/>
          <w:szCs w:val="28"/>
        </w:rPr>
        <w:t>семантическая дислексия;</w:t>
      </w:r>
    </w:p>
    <w:p w:rsidR="00D3175E" w:rsidRPr="00044A68" w:rsidRDefault="00044A68" w:rsidP="00044A68">
      <w:pPr>
        <w:numPr>
          <w:ilvl w:val="0"/>
          <w:numId w:val="19"/>
        </w:numPr>
        <w:spacing w:after="0" w:line="276" w:lineRule="auto"/>
        <w:jc w:val="both"/>
        <w:rPr>
          <w:rFonts w:ascii="Times New Roman" w:hAnsi="Times New Roman" w:cs="Times New Roman"/>
          <w:sz w:val="28"/>
          <w:szCs w:val="28"/>
        </w:rPr>
      </w:pPr>
      <w:r w:rsidRPr="00044A68">
        <w:rPr>
          <w:rFonts w:ascii="Times New Roman" w:hAnsi="Times New Roman" w:cs="Times New Roman"/>
          <w:sz w:val="28"/>
          <w:szCs w:val="28"/>
        </w:rPr>
        <w:t>тактильная дислексия.</w:t>
      </w:r>
      <w:bookmarkStart w:id="0" w:name="_GoBack"/>
      <w:bookmarkEnd w:id="0"/>
    </w:p>
    <w:p w:rsidR="00D3175E" w:rsidRDefault="00D3175E" w:rsidP="00D3175E">
      <w:pPr>
        <w:spacing w:after="0" w:line="276" w:lineRule="auto"/>
        <w:ind w:left="127"/>
        <w:jc w:val="center"/>
        <w:rPr>
          <w:rFonts w:ascii="Times New Roman" w:hAnsi="Times New Roman" w:cs="Times New Roman"/>
          <w:b/>
          <w:sz w:val="28"/>
          <w:szCs w:val="28"/>
        </w:rPr>
      </w:pPr>
      <w:r w:rsidRPr="00D3175E">
        <w:rPr>
          <w:rFonts w:ascii="Times New Roman" w:hAnsi="Times New Roman" w:cs="Times New Roman"/>
          <w:b/>
          <w:sz w:val="28"/>
          <w:szCs w:val="28"/>
        </w:rPr>
        <w:t>Рекомендации по изменению условий обучения</w:t>
      </w:r>
      <w:r>
        <w:rPr>
          <w:rFonts w:ascii="Times New Roman" w:hAnsi="Times New Roman" w:cs="Times New Roman"/>
          <w:b/>
          <w:sz w:val="28"/>
          <w:szCs w:val="28"/>
        </w:rPr>
        <w:t>.</w:t>
      </w:r>
    </w:p>
    <w:p w:rsidR="00D3175E" w:rsidRPr="00D3175E" w:rsidRDefault="00D3175E" w:rsidP="00D3175E">
      <w:pPr>
        <w:spacing w:after="9" w:line="266" w:lineRule="auto"/>
        <w:ind w:left="850"/>
        <w:rPr>
          <w:rFonts w:ascii="Times New Roman" w:eastAsia="Times New Roman" w:hAnsi="Times New Roman" w:cs="Times New Roman"/>
          <w:color w:val="000000"/>
          <w:sz w:val="28"/>
          <w:lang w:eastAsia="ru-RU"/>
        </w:rPr>
      </w:pPr>
      <w:r w:rsidRPr="00D3175E">
        <w:rPr>
          <w:rFonts w:ascii="Times New Roman" w:eastAsia="Times New Roman" w:hAnsi="Times New Roman" w:cs="Times New Roman"/>
          <w:color w:val="000000"/>
          <w:sz w:val="28"/>
          <w:u w:val="single" w:color="000000"/>
          <w:lang w:eastAsia="ru-RU"/>
        </w:rPr>
        <w:t>1. Снижение темпов и объема выполнения письменных заданий.</w:t>
      </w:r>
      <w:r w:rsidRPr="00D3175E">
        <w:rPr>
          <w:rFonts w:ascii="Times New Roman" w:eastAsia="Times New Roman" w:hAnsi="Times New Roman" w:cs="Times New Roman"/>
          <w:color w:val="000000"/>
          <w:sz w:val="28"/>
          <w:lang w:eastAsia="ru-RU"/>
        </w:rPr>
        <w:t xml:space="preserve"> </w:t>
      </w:r>
    </w:p>
    <w:p w:rsidR="00D3175E" w:rsidRPr="00D3175E" w:rsidRDefault="00D3175E" w:rsidP="00D3175E">
      <w:pPr>
        <w:spacing w:after="5" w:line="269" w:lineRule="auto"/>
        <w:ind w:left="127" w:right="66" w:firstLine="710"/>
        <w:jc w:val="both"/>
        <w:rPr>
          <w:rFonts w:ascii="Times New Roman" w:eastAsia="Times New Roman" w:hAnsi="Times New Roman" w:cs="Times New Roman"/>
          <w:color w:val="000000"/>
          <w:sz w:val="28"/>
          <w:lang w:eastAsia="ru-RU"/>
        </w:rPr>
      </w:pPr>
      <w:r w:rsidRPr="00D3175E">
        <w:rPr>
          <w:rFonts w:ascii="Times New Roman" w:eastAsia="Times New Roman" w:hAnsi="Times New Roman" w:cs="Times New Roman"/>
          <w:color w:val="000000"/>
          <w:sz w:val="28"/>
          <w:lang w:eastAsia="ru-RU"/>
        </w:rPr>
        <w:t xml:space="preserve">Решение об изменении темпов и объема выполнения письменных заданий принимается психолого-педагогическим консилиумом образовательной организации.  </w:t>
      </w:r>
    </w:p>
    <w:p w:rsidR="00D3175E" w:rsidRPr="00D3175E" w:rsidRDefault="00D3175E" w:rsidP="00D3175E">
      <w:pPr>
        <w:spacing w:after="5" w:line="269" w:lineRule="auto"/>
        <w:ind w:left="127" w:right="66" w:firstLine="710"/>
        <w:jc w:val="both"/>
        <w:rPr>
          <w:rFonts w:ascii="Times New Roman" w:eastAsia="Times New Roman" w:hAnsi="Times New Roman" w:cs="Times New Roman"/>
          <w:color w:val="000000"/>
          <w:sz w:val="28"/>
          <w:lang w:eastAsia="ru-RU"/>
        </w:rPr>
      </w:pPr>
      <w:r w:rsidRPr="00D3175E">
        <w:rPr>
          <w:rFonts w:ascii="Times New Roman" w:eastAsia="Times New Roman" w:hAnsi="Times New Roman" w:cs="Times New Roman"/>
          <w:color w:val="000000"/>
          <w:sz w:val="28"/>
          <w:lang w:eastAsia="ru-RU"/>
        </w:rPr>
        <w:t xml:space="preserve">Учащиеся с нарушениями письма и чтения или предрасположенностью к ним могут не получать письменных домашних заданий по неосновным предметам. Они могут быть заменены на устные задания. Рекомендуется использование в домашней работе аудиозаписей учебного материала по неосновным предметам. Часть домашней работы по литературному чтению может быть заменена прослушиванием аудиозаписей литературных произведений. </w:t>
      </w:r>
    </w:p>
    <w:p w:rsidR="00D3175E" w:rsidRPr="00D3175E" w:rsidRDefault="00D3175E" w:rsidP="00D3175E">
      <w:pPr>
        <w:spacing w:after="5" w:line="269" w:lineRule="auto"/>
        <w:ind w:left="127" w:right="66" w:firstLine="710"/>
        <w:jc w:val="both"/>
        <w:rPr>
          <w:rFonts w:ascii="Times New Roman" w:eastAsia="Times New Roman" w:hAnsi="Times New Roman" w:cs="Times New Roman"/>
          <w:color w:val="000000"/>
          <w:sz w:val="28"/>
          <w:lang w:eastAsia="ru-RU"/>
        </w:rPr>
      </w:pPr>
      <w:r w:rsidRPr="00D3175E">
        <w:rPr>
          <w:rFonts w:ascii="Times New Roman" w:eastAsia="Times New Roman" w:hAnsi="Times New Roman" w:cs="Times New Roman"/>
          <w:color w:val="000000"/>
          <w:sz w:val="28"/>
          <w:lang w:eastAsia="ru-RU"/>
        </w:rPr>
        <w:t xml:space="preserve">Однако с целью преодоления имеющихся трудностей письма и чтения обучающимся могут быть предложены </w:t>
      </w:r>
      <w:r>
        <w:rPr>
          <w:rFonts w:ascii="Times New Roman" w:eastAsia="Times New Roman" w:hAnsi="Times New Roman" w:cs="Times New Roman"/>
          <w:color w:val="000000"/>
          <w:sz w:val="28"/>
          <w:lang w:eastAsia="ru-RU"/>
        </w:rPr>
        <w:t>индивидуальные</w:t>
      </w:r>
      <w:r w:rsidRPr="00D3175E">
        <w:rPr>
          <w:rFonts w:ascii="Times New Roman" w:eastAsia="Times New Roman" w:hAnsi="Times New Roman" w:cs="Times New Roman"/>
          <w:color w:val="000000"/>
          <w:sz w:val="28"/>
          <w:lang w:eastAsia="ru-RU"/>
        </w:rPr>
        <w:t xml:space="preserve"> домашние задания коррекционной направленности по русскому языку и чтению. При этом объем домашней работы должен оставаться в рамках санитарно</w:t>
      </w:r>
      <w:r>
        <w:rPr>
          <w:rFonts w:ascii="Times New Roman" w:eastAsia="Times New Roman" w:hAnsi="Times New Roman" w:cs="Times New Roman"/>
          <w:color w:val="000000"/>
          <w:sz w:val="28"/>
          <w:lang w:eastAsia="ru-RU"/>
        </w:rPr>
        <w:t>-</w:t>
      </w:r>
      <w:r w:rsidRPr="00D3175E">
        <w:rPr>
          <w:rFonts w:ascii="Times New Roman" w:eastAsia="Times New Roman" w:hAnsi="Times New Roman" w:cs="Times New Roman"/>
          <w:color w:val="000000"/>
          <w:sz w:val="28"/>
          <w:lang w:eastAsia="ru-RU"/>
        </w:rPr>
        <w:t xml:space="preserve">гигиенических требований (2015). Задания повышенной сложности учащимся с нарушениями письма и чтения не задаются. На уроке для обучающихся данной категории возможна замена части письменных заданий устными ответами. Однако общий объем письменной работы обучающихся на уроках русского языка, литературного чтения и математики не должен быть менее 70% от объема работ одноклассников. </w:t>
      </w:r>
    </w:p>
    <w:p w:rsidR="00D3175E" w:rsidRPr="00D3175E" w:rsidRDefault="00D3175E" w:rsidP="00D3175E">
      <w:pPr>
        <w:spacing w:after="5" w:line="269" w:lineRule="auto"/>
        <w:ind w:left="127" w:right="66" w:firstLine="710"/>
        <w:jc w:val="both"/>
        <w:rPr>
          <w:rFonts w:ascii="Times New Roman" w:eastAsia="Times New Roman" w:hAnsi="Times New Roman" w:cs="Times New Roman"/>
          <w:color w:val="000000"/>
          <w:sz w:val="28"/>
          <w:lang w:eastAsia="ru-RU"/>
        </w:rPr>
      </w:pPr>
      <w:r w:rsidRPr="00D3175E">
        <w:rPr>
          <w:rFonts w:ascii="Times New Roman" w:eastAsia="Times New Roman" w:hAnsi="Times New Roman" w:cs="Times New Roman"/>
          <w:color w:val="000000"/>
          <w:sz w:val="28"/>
          <w:lang w:eastAsia="ru-RU"/>
        </w:rPr>
        <w:t>Обучающиеся данной категории имеют право не участвовать в чтении вслух перед всем классом, однако учитель должен стремиться к созданию ситуации успеха для таких учащихся. Например, можно предлагать чтение после предварительной домашней работы с</w:t>
      </w:r>
      <w:r>
        <w:rPr>
          <w:rFonts w:ascii="Times New Roman" w:eastAsia="Times New Roman" w:hAnsi="Times New Roman" w:cs="Times New Roman"/>
          <w:color w:val="000000"/>
          <w:sz w:val="28"/>
          <w:lang w:eastAsia="ru-RU"/>
        </w:rPr>
        <w:t xml:space="preserve"> текстом</w:t>
      </w:r>
      <w:r w:rsidRPr="00D3175E">
        <w:rPr>
          <w:rFonts w:ascii="Times New Roman" w:eastAsia="Times New Roman" w:hAnsi="Times New Roman" w:cs="Times New Roman"/>
          <w:color w:val="000000"/>
          <w:sz w:val="28"/>
          <w:lang w:eastAsia="ru-RU"/>
        </w:rPr>
        <w:t xml:space="preserve">. </w:t>
      </w:r>
    </w:p>
    <w:p w:rsidR="00D3175E" w:rsidRPr="00D3175E" w:rsidRDefault="00D3175E" w:rsidP="00D3175E">
      <w:pPr>
        <w:spacing w:after="5" w:line="269" w:lineRule="auto"/>
        <w:ind w:left="127" w:right="66" w:firstLine="710"/>
        <w:jc w:val="both"/>
        <w:rPr>
          <w:rFonts w:ascii="Times New Roman" w:eastAsia="Times New Roman" w:hAnsi="Times New Roman" w:cs="Times New Roman"/>
          <w:color w:val="000000"/>
          <w:sz w:val="28"/>
          <w:lang w:eastAsia="ru-RU"/>
        </w:rPr>
      </w:pPr>
      <w:r w:rsidRPr="00D3175E">
        <w:rPr>
          <w:rFonts w:ascii="Times New Roman" w:eastAsia="Times New Roman" w:hAnsi="Times New Roman" w:cs="Times New Roman"/>
          <w:color w:val="000000"/>
          <w:sz w:val="28"/>
          <w:lang w:eastAsia="ru-RU"/>
        </w:rPr>
        <w:t xml:space="preserve">Обучающиеся с нарушениями письма и чтения могут получать дополнительное время на уроке для выполнения письменных работ и для чтения про себя. </w:t>
      </w:r>
    </w:p>
    <w:p w:rsidR="00D3175E" w:rsidRPr="00D3175E" w:rsidRDefault="00D3175E" w:rsidP="00D3175E">
      <w:pPr>
        <w:spacing w:after="9" w:line="266" w:lineRule="auto"/>
        <w:ind w:left="127" w:firstLine="698"/>
        <w:rPr>
          <w:rFonts w:ascii="Times New Roman" w:eastAsia="Times New Roman" w:hAnsi="Times New Roman" w:cs="Times New Roman"/>
          <w:color w:val="000000"/>
          <w:sz w:val="28"/>
          <w:lang w:eastAsia="ru-RU"/>
        </w:rPr>
      </w:pPr>
      <w:r w:rsidRPr="00D3175E">
        <w:rPr>
          <w:rFonts w:ascii="Times New Roman" w:eastAsia="Times New Roman" w:hAnsi="Times New Roman" w:cs="Times New Roman"/>
          <w:color w:val="000000"/>
          <w:sz w:val="28"/>
          <w:lang w:eastAsia="ru-RU"/>
        </w:rPr>
        <w:t xml:space="preserve">2. </w:t>
      </w:r>
      <w:r w:rsidRPr="00D3175E">
        <w:rPr>
          <w:rFonts w:ascii="Times New Roman" w:eastAsia="Times New Roman" w:hAnsi="Times New Roman" w:cs="Times New Roman"/>
          <w:color w:val="000000"/>
          <w:sz w:val="28"/>
          <w:u w:val="single" w:color="000000"/>
          <w:lang w:eastAsia="ru-RU"/>
        </w:rPr>
        <w:t>Использование вспомогательного дидактического материала и технических</w:t>
      </w:r>
      <w:r w:rsidRPr="00D3175E">
        <w:rPr>
          <w:rFonts w:ascii="Times New Roman" w:eastAsia="Times New Roman" w:hAnsi="Times New Roman" w:cs="Times New Roman"/>
          <w:color w:val="000000"/>
          <w:sz w:val="28"/>
          <w:lang w:eastAsia="ru-RU"/>
        </w:rPr>
        <w:t xml:space="preserve"> </w:t>
      </w:r>
      <w:r w:rsidRPr="00D3175E">
        <w:rPr>
          <w:rFonts w:ascii="Times New Roman" w:eastAsia="Times New Roman" w:hAnsi="Times New Roman" w:cs="Times New Roman"/>
          <w:color w:val="000000"/>
          <w:sz w:val="28"/>
          <w:u w:val="single" w:color="000000"/>
          <w:lang w:eastAsia="ru-RU"/>
        </w:rPr>
        <w:t>средств обучения.</w:t>
      </w:r>
      <w:r w:rsidRPr="00D3175E">
        <w:rPr>
          <w:rFonts w:ascii="Times New Roman" w:eastAsia="Times New Roman" w:hAnsi="Times New Roman" w:cs="Times New Roman"/>
          <w:color w:val="000000"/>
          <w:sz w:val="28"/>
          <w:lang w:eastAsia="ru-RU"/>
        </w:rPr>
        <w:t xml:space="preserve"> </w:t>
      </w:r>
    </w:p>
    <w:p w:rsidR="00D3175E" w:rsidRPr="00D3175E" w:rsidRDefault="00D3175E" w:rsidP="00D3175E">
      <w:pPr>
        <w:spacing w:after="5" w:line="269" w:lineRule="auto"/>
        <w:ind w:left="127" w:right="66" w:firstLine="710"/>
        <w:jc w:val="both"/>
        <w:rPr>
          <w:rFonts w:ascii="Times New Roman" w:eastAsia="Times New Roman" w:hAnsi="Times New Roman" w:cs="Times New Roman"/>
          <w:color w:val="000000"/>
          <w:sz w:val="28"/>
          <w:lang w:eastAsia="ru-RU"/>
        </w:rPr>
      </w:pPr>
      <w:r w:rsidRPr="00D3175E">
        <w:rPr>
          <w:rFonts w:ascii="Times New Roman" w:eastAsia="Times New Roman" w:hAnsi="Times New Roman" w:cs="Times New Roman"/>
          <w:color w:val="000000"/>
          <w:sz w:val="28"/>
          <w:lang w:eastAsia="ru-RU"/>
        </w:rPr>
        <w:lastRenderedPageBreak/>
        <w:t xml:space="preserve">Ученики с нарушениями письма и чтения могут использовать на уроке доступные технические средства обучения, а также справочные и дидактические пособия. </w:t>
      </w:r>
    </w:p>
    <w:p w:rsidR="00D3175E" w:rsidRPr="00D3175E" w:rsidRDefault="00D3175E" w:rsidP="00D3175E">
      <w:pPr>
        <w:spacing w:after="5" w:line="269" w:lineRule="auto"/>
        <w:ind w:left="127" w:right="66" w:firstLine="710"/>
        <w:jc w:val="both"/>
        <w:rPr>
          <w:rFonts w:ascii="Times New Roman" w:eastAsia="Times New Roman" w:hAnsi="Times New Roman" w:cs="Times New Roman"/>
          <w:color w:val="000000"/>
          <w:sz w:val="28"/>
          <w:lang w:eastAsia="ru-RU"/>
        </w:rPr>
      </w:pPr>
      <w:r w:rsidRPr="00D3175E">
        <w:rPr>
          <w:rFonts w:ascii="Times New Roman" w:eastAsia="Times New Roman" w:hAnsi="Times New Roman" w:cs="Times New Roman"/>
          <w:color w:val="000000"/>
          <w:sz w:val="28"/>
          <w:lang w:eastAsia="ru-RU"/>
        </w:rPr>
        <w:t>В случае необходимости</w:t>
      </w:r>
      <w:r>
        <w:rPr>
          <w:rFonts w:ascii="Times New Roman" w:eastAsia="Times New Roman" w:hAnsi="Times New Roman" w:cs="Times New Roman"/>
          <w:color w:val="000000"/>
          <w:sz w:val="28"/>
          <w:lang w:eastAsia="ru-RU"/>
        </w:rPr>
        <w:t>,</w:t>
      </w:r>
      <w:r w:rsidRPr="00D3175E">
        <w:rPr>
          <w:rFonts w:ascii="Times New Roman" w:eastAsia="Times New Roman" w:hAnsi="Times New Roman" w:cs="Times New Roman"/>
          <w:color w:val="000000"/>
          <w:sz w:val="28"/>
          <w:lang w:eastAsia="ru-RU"/>
        </w:rPr>
        <w:t xml:space="preserve"> конспектирование устного материала может быть заменено для данной </w:t>
      </w:r>
      <w:proofErr w:type="gramStart"/>
      <w:r w:rsidRPr="00D3175E">
        <w:rPr>
          <w:rFonts w:ascii="Times New Roman" w:eastAsia="Times New Roman" w:hAnsi="Times New Roman" w:cs="Times New Roman"/>
          <w:color w:val="000000"/>
          <w:sz w:val="28"/>
          <w:lang w:eastAsia="ru-RU"/>
        </w:rPr>
        <w:t>категории</w:t>
      </w:r>
      <w:proofErr w:type="gramEnd"/>
      <w:r w:rsidRPr="00D3175E">
        <w:rPr>
          <w:rFonts w:ascii="Times New Roman" w:eastAsia="Times New Roman" w:hAnsi="Times New Roman" w:cs="Times New Roman"/>
          <w:color w:val="000000"/>
          <w:sz w:val="28"/>
          <w:lang w:eastAsia="ru-RU"/>
        </w:rPr>
        <w:t xml:space="preserve"> учащихся диктофонными записями. Однако учитель должен следить за обеспечением необходимого минимума теоретического материала в письменном виде (схемы, планы, основные понятия и т.д.), к которому обучающийся с нарушениями письма и чтения может легко получить доступ при повторении, заучивании.  </w:t>
      </w:r>
    </w:p>
    <w:p w:rsidR="00D3175E" w:rsidRPr="00D3175E" w:rsidRDefault="00D3175E" w:rsidP="00D3175E">
      <w:pPr>
        <w:spacing w:after="5" w:line="269" w:lineRule="auto"/>
        <w:ind w:left="127" w:right="66" w:firstLine="710"/>
        <w:jc w:val="both"/>
        <w:rPr>
          <w:rFonts w:ascii="Times New Roman" w:eastAsia="Times New Roman" w:hAnsi="Times New Roman" w:cs="Times New Roman"/>
          <w:color w:val="000000"/>
          <w:sz w:val="28"/>
          <w:lang w:eastAsia="ru-RU"/>
        </w:rPr>
      </w:pPr>
      <w:r w:rsidRPr="00D3175E">
        <w:rPr>
          <w:rFonts w:ascii="Times New Roman" w:eastAsia="Times New Roman" w:hAnsi="Times New Roman" w:cs="Times New Roman"/>
          <w:color w:val="000000"/>
          <w:sz w:val="28"/>
          <w:lang w:eastAsia="ru-RU"/>
        </w:rPr>
        <w:t xml:space="preserve">Если это целесообразно, выполнение части письменных заданий возможно с использованием компьютера. При наличии соответствующих условий возможно использование на уроке электронных материалов для школьников с ограниченными возможностями здоровья. </w:t>
      </w:r>
    </w:p>
    <w:p w:rsidR="00D3175E" w:rsidRPr="00D3175E" w:rsidRDefault="00D3175E" w:rsidP="00D3175E">
      <w:pPr>
        <w:spacing w:after="5" w:line="269" w:lineRule="auto"/>
        <w:ind w:left="127" w:right="66" w:firstLine="710"/>
        <w:jc w:val="both"/>
        <w:rPr>
          <w:rFonts w:ascii="Times New Roman" w:eastAsia="Times New Roman" w:hAnsi="Times New Roman" w:cs="Times New Roman"/>
          <w:color w:val="000000"/>
          <w:sz w:val="28"/>
          <w:lang w:eastAsia="ru-RU"/>
        </w:rPr>
      </w:pPr>
      <w:r w:rsidRPr="00D3175E">
        <w:rPr>
          <w:rFonts w:ascii="Times New Roman" w:eastAsia="Times New Roman" w:hAnsi="Times New Roman" w:cs="Times New Roman"/>
          <w:color w:val="000000"/>
          <w:sz w:val="28"/>
          <w:lang w:eastAsia="ru-RU"/>
        </w:rPr>
        <w:t xml:space="preserve">На уроке и в процессе выполнения контрольных работ учащиеся с нарушениями письма и чтения могут пользоваться справочными материалами: орфографическим, словообразовательным, толковым словарями; памятками по фонетическому, морфологическому, словообразовательному, синтаксическому разбору; конспектами в рабочих тетрадях; справочными материалами в сети Интернет. </w:t>
      </w:r>
    </w:p>
    <w:p w:rsidR="00D3175E" w:rsidRPr="00D3175E" w:rsidRDefault="00D3175E" w:rsidP="00D3175E">
      <w:pPr>
        <w:spacing w:after="9" w:line="266" w:lineRule="auto"/>
        <w:ind w:left="127" w:firstLine="698"/>
        <w:rPr>
          <w:rFonts w:ascii="Times New Roman" w:eastAsia="Times New Roman" w:hAnsi="Times New Roman" w:cs="Times New Roman"/>
          <w:color w:val="000000"/>
          <w:sz w:val="28"/>
          <w:lang w:eastAsia="ru-RU"/>
        </w:rPr>
      </w:pPr>
      <w:r w:rsidRPr="00D3175E">
        <w:rPr>
          <w:rFonts w:ascii="Times New Roman" w:eastAsia="Times New Roman" w:hAnsi="Times New Roman" w:cs="Times New Roman"/>
          <w:color w:val="000000"/>
          <w:sz w:val="28"/>
          <w:lang w:eastAsia="ru-RU"/>
        </w:rPr>
        <w:t xml:space="preserve">3. </w:t>
      </w:r>
      <w:r w:rsidRPr="00D3175E">
        <w:rPr>
          <w:rFonts w:ascii="Times New Roman" w:eastAsia="Times New Roman" w:hAnsi="Times New Roman" w:cs="Times New Roman"/>
          <w:color w:val="000000"/>
          <w:sz w:val="28"/>
          <w:u w:val="single" w:color="000000"/>
          <w:lang w:eastAsia="ru-RU"/>
        </w:rPr>
        <w:t>Мониторинг образовательных достижений и специально разработанная</w:t>
      </w:r>
      <w:r w:rsidRPr="00D3175E">
        <w:rPr>
          <w:rFonts w:ascii="Times New Roman" w:eastAsia="Times New Roman" w:hAnsi="Times New Roman" w:cs="Times New Roman"/>
          <w:color w:val="000000"/>
          <w:sz w:val="28"/>
          <w:lang w:eastAsia="ru-RU"/>
        </w:rPr>
        <w:t xml:space="preserve"> </w:t>
      </w:r>
      <w:r w:rsidRPr="00D3175E">
        <w:rPr>
          <w:rFonts w:ascii="Times New Roman" w:eastAsia="Times New Roman" w:hAnsi="Times New Roman" w:cs="Times New Roman"/>
          <w:color w:val="000000"/>
          <w:sz w:val="28"/>
          <w:u w:val="single" w:color="000000"/>
          <w:lang w:eastAsia="ru-RU"/>
        </w:rPr>
        <w:t>шкала оценок.</w:t>
      </w:r>
      <w:r w:rsidRPr="00D3175E">
        <w:rPr>
          <w:rFonts w:ascii="Times New Roman" w:eastAsia="Times New Roman" w:hAnsi="Times New Roman" w:cs="Times New Roman"/>
          <w:color w:val="000000"/>
          <w:sz w:val="28"/>
          <w:lang w:eastAsia="ru-RU"/>
        </w:rPr>
        <w:t xml:space="preserve"> </w:t>
      </w:r>
    </w:p>
    <w:p w:rsidR="00D3175E" w:rsidRPr="00D3175E" w:rsidRDefault="00D3175E" w:rsidP="00D3175E">
      <w:pPr>
        <w:spacing w:after="5" w:line="269" w:lineRule="auto"/>
        <w:ind w:left="127" w:right="66" w:firstLine="710"/>
        <w:jc w:val="both"/>
        <w:rPr>
          <w:rFonts w:ascii="Times New Roman" w:eastAsia="Times New Roman" w:hAnsi="Times New Roman" w:cs="Times New Roman"/>
          <w:color w:val="000000"/>
          <w:sz w:val="28"/>
          <w:lang w:eastAsia="ru-RU"/>
        </w:rPr>
      </w:pPr>
      <w:r w:rsidRPr="00D3175E">
        <w:rPr>
          <w:rFonts w:ascii="Times New Roman" w:eastAsia="Times New Roman" w:hAnsi="Times New Roman" w:cs="Times New Roman"/>
          <w:color w:val="000000"/>
          <w:sz w:val="28"/>
          <w:lang w:eastAsia="ru-RU"/>
        </w:rPr>
        <w:t xml:space="preserve">Мониторинг образовательных достижений учащихся с нарушениями письма и чтения – обязательное условие организации их обучения. </w:t>
      </w:r>
    </w:p>
    <w:p w:rsidR="00D3175E" w:rsidRPr="00D3175E" w:rsidRDefault="00D3175E" w:rsidP="00D3175E">
      <w:pPr>
        <w:spacing w:after="5" w:line="269" w:lineRule="auto"/>
        <w:ind w:left="127" w:right="66" w:firstLine="710"/>
        <w:jc w:val="both"/>
        <w:rPr>
          <w:rFonts w:ascii="Times New Roman" w:eastAsia="Times New Roman" w:hAnsi="Times New Roman" w:cs="Times New Roman"/>
          <w:color w:val="000000"/>
          <w:sz w:val="28"/>
          <w:lang w:eastAsia="ru-RU"/>
        </w:rPr>
      </w:pPr>
      <w:r w:rsidRPr="00D3175E">
        <w:rPr>
          <w:rFonts w:ascii="Times New Roman" w:eastAsia="Times New Roman" w:hAnsi="Times New Roman" w:cs="Times New Roman"/>
          <w:color w:val="000000"/>
          <w:sz w:val="28"/>
          <w:lang w:eastAsia="ru-RU"/>
        </w:rPr>
        <w:t xml:space="preserve">Образовательная организация должна отчитываться по результатам своей деятельности не только показателями охвата психолого-педагогической помощью обучающихся, испытывающих трудности в освоении образовательных программ, и обучающихся с ОВЗ, но и динамикой их образовательных достижений. Оба этих показателя (охват помощью и динамика обучающихся) должны войти в показатели самоотчета образовательных организаций. </w:t>
      </w:r>
    </w:p>
    <w:p w:rsidR="00D3175E" w:rsidRPr="00D3175E" w:rsidRDefault="00D3175E" w:rsidP="00D3175E">
      <w:pPr>
        <w:spacing w:after="5" w:line="269" w:lineRule="auto"/>
        <w:ind w:left="127" w:right="66" w:firstLine="710"/>
        <w:jc w:val="both"/>
        <w:rPr>
          <w:rFonts w:ascii="Times New Roman" w:eastAsia="Times New Roman" w:hAnsi="Times New Roman" w:cs="Times New Roman"/>
          <w:color w:val="000000"/>
          <w:sz w:val="28"/>
          <w:lang w:eastAsia="ru-RU"/>
        </w:rPr>
      </w:pPr>
      <w:r w:rsidRPr="00D3175E">
        <w:rPr>
          <w:rFonts w:ascii="Times New Roman" w:eastAsia="Times New Roman" w:hAnsi="Times New Roman" w:cs="Times New Roman"/>
          <w:color w:val="000000"/>
          <w:sz w:val="28"/>
          <w:lang w:eastAsia="ru-RU"/>
        </w:rPr>
        <w:t xml:space="preserve">Индивидуальные достижения обучающихся должны оцениваться по тем же критериям и показателям, которые приняты для нормально развивающихся сверстников. Это подтверждает их равные права в сфере образования и равные обязанности, которые они должны выполнить. В связи с этим, основное содержание оценки их достижений может быть таким же, как и нормально развивающихся сверстников с учетом ограничений, которые привносит в возможности овладения ими содержанием образования наличие имеющихся нарушений речи.  </w:t>
      </w:r>
    </w:p>
    <w:p w:rsidR="00D3175E" w:rsidRPr="00D3175E" w:rsidRDefault="00D3175E" w:rsidP="00D3175E">
      <w:pPr>
        <w:spacing w:after="5" w:line="269" w:lineRule="auto"/>
        <w:ind w:left="127" w:right="66" w:firstLine="710"/>
        <w:jc w:val="both"/>
        <w:rPr>
          <w:rFonts w:ascii="Times New Roman" w:eastAsia="Times New Roman" w:hAnsi="Times New Roman" w:cs="Times New Roman"/>
          <w:color w:val="000000"/>
          <w:sz w:val="28"/>
          <w:lang w:eastAsia="ru-RU"/>
        </w:rPr>
      </w:pPr>
      <w:r w:rsidRPr="00D3175E">
        <w:rPr>
          <w:rFonts w:ascii="Times New Roman" w:eastAsia="Times New Roman" w:hAnsi="Times New Roman" w:cs="Times New Roman"/>
          <w:color w:val="000000"/>
          <w:sz w:val="28"/>
          <w:lang w:eastAsia="ru-RU"/>
        </w:rPr>
        <w:t xml:space="preserve">Рассмотрим, какие именно материалы должно включать индивидуальное </w:t>
      </w:r>
      <w:r w:rsidRPr="00D3175E">
        <w:rPr>
          <w:rFonts w:ascii="Times New Roman" w:eastAsia="Times New Roman" w:hAnsi="Times New Roman" w:cs="Times New Roman"/>
          <w:b/>
          <w:color w:val="000000"/>
          <w:sz w:val="28"/>
          <w:lang w:eastAsia="ru-RU"/>
        </w:rPr>
        <w:t>портфолио ученика с нарушениями письма и чтения.</w:t>
      </w:r>
      <w:r w:rsidRPr="00D3175E">
        <w:rPr>
          <w:rFonts w:ascii="Times New Roman" w:eastAsia="Times New Roman" w:hAnsi="Times New Roman" w:cs="Times New Roman"/>
          <w:color w:val="000000"/>
          <w:sz w:val="28"/>
          <w:lang w:eastAsia="ru-RU"/>
        </w:rPr>
        <w:t xml:space="preserve"> </w:t>
      </w:r>
    </w:p>
    <w:p w:rsidR="00AE6EFD" w:rsidRPr="00E71CC5" w:rsidRDefault="00D3175E" w:rsidP="00BE4127">
      <w:pPr>
        <w:numPr>
          <w:ilvl w:val="0"/>
          <w:numId w:val="18"/>
        </w:numPr>
        <w:spacing w:after="0" w:line="276" w:lineRule="auto"/>
        <w:ind w:right="66"/>
        <w:jc w:val="both"/>
        <w:rPr>
          <w:rFonts w:ascii="Times New Roman" w:hAnsi="Times New Roman" w:cs="Times New Roman"/>
          <w:b/>
          <w:sz w:val="28"/>
          <w:szCs w:val="28"/>
        </w:rPr>
      </w:pPr>
      <w:r w:rsidRPr="00D3175E">
        <w:rPr>
          <w:rFonts w:ascii="Times New Roman" w:eastAsia="Times New Roman" w:hAnsi="Times New Roman" w:cs="Times New Roman"/>
          <w:color w:val="000000"/>
          <w:sz w:val="28"/>
          <w:lang w:eastAsia="ru-RU"/>
        </w:rPr>
        <w:lastRenderedPageBreak/>
        <w:t>Тетради для логопедических занятий, в которых имеются текущие и контрольные письменные работы, выполненные обучающимся на логопедических занятиях. Наличие этих работ подтверждает оказание необходимого</w:t>
      </w:r>
      <w:r w:rsidR="00E71CC5" w:rsidRPr="00E71CC5">
        <w:rPr>
          <w:rFonts w:ascii="Times New Roman" w:eastAsia="Times New Roman" w:hAnsi="Times New Roman" w:cs="Times New Roman"/>
          <w:color w:val="000000"/>
          <w:sz w:val="28"/>
          <w:lang w:eastAsia="ru-RU"/>
        </w:rPr>
        <w:t xml:space="preserve"> объема коррекционной помощи</w:t>
      </w:r>
      <w:r w:rsidRPr="00D3175E">
        <w:rPr>
          <w:rFonts w:ascii="Times New Roman" w:eastAsia="Times New Roman" w:hAnsi="Times New Roman" w:cs="Times New Roman"/>
          <w:color w:val="000000"/>
          <w:sz w:val="28"/>
          <w:lang w:eastAsia="ru-RU"/>
        </w:rPr>
        <w:t xml:space="preserve">. </w:t>
      </w:r>
    </w:p>
    <w:p w:rsidR="00E71CC5" w:rsidRPr="00E71CC5" w:rsidRDefault="00E71CC5" w:rsidP="00E71CC5">
      <w:pPr>
        <w:pStyle w:val="a7"/>
        <w:numPr>
          <w:ilvl w:val="0"/>
          <w:numId w:val="18"/>
        </w:numPr>
        <w:spacing w:after="0" w:line="276" w:lineRule="auto"/>
        <w:ind w:right="66"/>
        <w:jc w:val="both"/>
        <w:rPr>
          <w:rFonts w:ascii="Times New Roman" w:hAnsi="Times New Roman" w:cs="Times New Roman"/>
          <w:sz w:val="28"/>
          <w:szCs w:val="28"/>
        </w:rPr>
      </w:pPr>
      <w:r w:rsidRPr="00E71CC5">
        <w:rPr>
          <w:rFonts w:ascii="Times New Roman" w:hAnsi="Times New Roman" w:cs="Times New Roman"/>
          <w:sz w:val="28"/>
          <w:szCs w:val="28"/>
        </w:rPr>
        <w:t xml:space="preserve">Контрольные тетради по русскому языку, в которых выполняются текущие проверочные работы. </w:t>
      </w:r>
    </w:p>
    <w:p w:rsidR="00E71CC5" w:rsidRDefault="00E71CC5" w:rsidP="00E71CC5">
      <w:pPr>
        <w:pStyle w:val="a7"/>
        <w:numPr>
          <w:ilvl w:val="0"/>
          <w:numId w:val="18"/>
        </w:numPr>
        <w:spacing w:after="0" w:line="276" w:lineRule="auto"/>
        <w:ind w:right="66"/>
        <w:jc w:val="both"/>
        <w:rPr>
          <w:rFonts w:ascii="Times New Roman" w:hAnsi="Times New Roman" w:cs="Times New Roman"/>
          <w:sz w:val="28"/>
          <w:szCs w:val="28"/>
        </w:rPr>
      </w:pPr>
      <w:r w:rsidRPr="00E71CC5">
        <w:rPr>
          <w:rFonts w:ascii="Times New Roman" w:hAnsi="Times New Roman" w:cs="Times New Roman"/>
          <w:sz w:val="28"/>
          <w:szCs w:val="28"/>
        </w:rPr>
        <w:t>Результаты оценки технических и смысловых параметров чтения (оцениваются логопедом). К числу показателей, для которых возможна оценка динамики, относятся способ и скорость чтения. Результаты оценки смысловой стороны чтения фиксируются в виде указания процента правильных ответов на вопросы по тексту.</w:t>
      </w:r>
    </w:p>
    <w:p w:rsidR="00E71CC5" w:rsidRDefault="00E71CC5" w:rsidP="00E71CC5">
      <w:pPr>
        <w:pStyle w:val="a7"/>
        <w:numPr>
          <w:ilvl w:val="0"/>
          <w:numId w:val="18"/>
        </w:numPr>
        <w:spacing w:after="0" w:line="276" w:lineRule="auto"/>
        <w:ind w:right="66"/>
        <w:jc w:val="both"/>
        <w:rPr>
          <w:rFonts w:ascii="Times New Roman" w:hAnsi="Times New Roman" w:cs="Times New Roman"/>
          <w:sz w:val="28"/>
          <w:szCs w:val="28"/>
        </w:rPr>
      </w:pPr>
      <w:r w:rsidRPr="00E71CC5">
        <w:rPr>
          <w:rFonts w:ascii="Times New Roman" w:hAnsi="Times New Roman" w:cs="Times New Roman"/>
          <w:sz w:val="28"/>
          <w:szCs w:val="28"/>
        </w:rPr>
        <w:t xml:space="preserve">Контрольные работы по литературному чтению, выполненные в классе в формате тестовых заданий. </w:t>
      </w:r>
    </w:p>
    <w:p w:rsidR="00E71CC5" w:rsidRDefault="00E71CC5" w:rsidP="00E71CC5">
      <w:pPr>
        <w:pStyle w:val="a7"/>
        <w:spacing w:after="0" w:line="276" w:lineRule="auto"/>
        <w:ind w:left="127" w:right="66" w:firstLine="581"/>
        <w:jc w:val="both"/>
        <w:rPr>
          <w:rFonts w:ascii="Times New Roman" w:hAnsi="Times New Roman" w:cs="Times New Roman"/>
          <w:sz w:val="28"/>
          <w:szCs w:val="28"/>
        </w:rPr>
      </w:pPr>
      <w:r w:rsidRPr="00E71CC5">
        <w:rPr>
          <w:rFonts w:ascii="Times New Roman" w:hAnsi="Times New Roman" w:cs="Times New Roman"/>
          <w:sz w:val="28"/>
          <w:szCs w:val="28"/>
        </w:rPr>
        <w:t xml:space="preserve">В случае, если коррекционные занятия со специалистами сопровождения проводятся в достаточном объеме, но не приносят ожидаемых результатов, отсутствует положительная динамика в обучении и вероятность выхода на сравнимые со сверстниками результаты представляется сомнительной, необходимо интенсифицировать степень психолого-педагогического воздействия, </w:t>
      </w:r>
      <w:r w:rsidRPr="00E71CC5">
        <w:rPr>
          <w:rFonts w:ascii="Times New Roman" w:hAnsi="Times New Roman" w:cs="Times New Roman"/>
          <w:b/>
          <w:sz w:val="28"/>
          <w:szCs w:val="28"/>
          <w:u w:val="single"/>
        </w:rPr>
        <w:t>скорректировать форму</w:t>
      </w:r>
      <w:r w:rsidRPr="00E71CC5">
        <w:rPr>
          <w:rFonts w:ascii="Times New Roman" w:hAnsi="Times New Roman" w:cs="Times New Roman"/>
          <w:sz w:val="28"/>
          <w:szCs w:val="28"/>
        </w:rPr>
        <w:t xml:space="preserve"> организации сопровождения.</w:t>
      </w:r>
    </w:p>
    <w:p w:rsidR="00E71CC5" w:rsidRPr="00E71CC5" w:rsidRDefault="00E71CC5" w:rsidP="00E71CC5">
      <w:pPr>
        <w:spacing w:after="5" w:line="269" w:lineRule="auto"/>
        <w:ind w:left="127" w:right="66" w:firstLine="710"/>
        <w:jc w:val="center"/>
        <w:rPr>
          <w:rFonts w:ascii="Times New Roman" w:eastAsia="Times New Roman" w:hAnsi="Times New Roman" w:cs="Times New Roman"/>
          <w:b/>
          <w:color w:val="000000"/>
          <w:sz w:val="28"/>
          <w:lang w:eastAsia="ru-RU"/>
        </w:rPr>
      </w:pPr>
      <w:r w:rsidRPr="00E71CC5">
        <w:rPr>
          <w:rFonts w:ascii="Times New Roman" w:eastAsia="Times New Roman" w:hAnsi="Times New Roman" w:cs="Times New Roman"/>
          <w:b/>
          <w:color w:val="000000"/>
          <w:sz w:val="28"/>
          <w:lang w:eastAsia="ru-RU"/>
        </w:rPr>
        <w:t>Проведение контрольных работ и промежуточная аттестация обучающихся с нарушениями письма и чтения.</w:t>
      </w:r>
    </w:p>
    <w:p w:rsidR="00E71CC5" w:rsidRPr="00E71CC5" w:rsidRDefault="00E71CC5" w:rsidP="00E71CC5">
      <w:pPr>
        <w:spacing w:after="5" w:line="269" w:lineRule="auto"/>
        <w:ind w:left="127" w:right="66" w:firstLine="710"/>
        <w:jc w:val="both"/>
        <w:rPr>
          <w:rFonts w:ascii="Times New Roman" w:eastAsia="Times New Roman" w:hAnsi="Times New Roman" w:cs="Times New Roman"/>
          <w:color w:val="000000"/>
          <w:sz w:val="28"/>
          <w:lang w:eastAsia="ru-RU"/>
        </w:rPr>
      </w:pPr>
      <w:r w:rsidRPr="00E71CC5">
        <w:rPr>
          <w:rFonts w:ascii="Times New Roman" w:eastAsia="Times New Roman" w:hAnsi="Times New Roman" w:cs="Times New Roman"/>
          <w:color w:val="000000"/>
          <w:sz w:val="28"/>
          <w:lang w:eastAsia="ru-RU"/>
        </w:rPr>
        <w:t xml:space="preserve">Система психолого-педагогической поддержки обучающихся с нарушениями письма и чтения наряду с коррекционными занятиями включает создание особых условий проведения контрольных работ. </w:t>
      </w:r>
    </w:p>
    <w:p w:rsidR="00E71CC5" w:rsidRPr="00E71CC5" w:rsidRDefault="00E71CC5" w:rsidP="00E71CC5">
      <w:pPr>
        <w:spacing w:after="5" w:line="269" w:lineRule="auto"/>
        <w:ind w:left="127" w:right="66" w:firstLine="710"/>
        <w:jc w:val="both"/>
        <w:rPr>
          <w:rFonts w:ascii="Times New Roman" w:eastAsia="Times New Roman" w:hAnsi="Times New Roman" w:cs="Times New Roman"/>
          <w:color w:val="000000"/>
          <w:sz w:val="28"/>
          <w:lang w:eastAsia="ru-RU"/>
        </w:rPr>
      </w:pPr>
      <w:r w:rsidRPr="00E71CC5">
        <w:rPr>
          <w:rFonts w:ascii="Times New Roman" w:eastAsia="Times New Roman" w:hAnsi="Times New Roman" w:cs="Times New Roman"/>
          <w:color w:val="000000"/>
          <w:sz w:val="28"/>
          <w:lang w:eastAsia="ru-RU"/>
        </w:rPr>
        <w:t xml:space="preserve">Время проведения контрольных работ по основным предметам (русский язык, литературное чтение, математика) может быть увеличено на 50%.  </w:t>
      </w:r>
    </w:p>
    <w:p w:rsidR="00E71CC5" w:rsidRPr="00E71CC5" w:rsidRDefault="00E71CC5" w:rsidP="00E71CC5">
      <w:pPr>
        <w:spacing w:after="5" w:line="269" w:lineRule="auto"/>
        <w:ind w:left="127" w:right="66" w:firstLine="710"/>
        <w:jc w:val="both"/>
        <w:rPr>
          <w:rFonts w:ascii="Times New Roman" w:eastAsia="Times New Roman" w:hAnsi="Times New Roman" w:cs="Times New Roman"/>
          <w:color w:val="000000"/>
          <w:sz w:val="28"/>
          <w:lang w:eastAsia="ru-RU"/>
        </w:rPr>
      </w:pPr>
      <w:r w:rsidRPr="00E71CC5">
        <w:rPr>
          <w:rFonts w:ascii="Times New Roman" w:eastAsia="Times New Roman" w:hAnsi="Times New Roman" w:cs="Times New Roman"/>
          <w:color w:val="000000"/>
          <w:sz w:val="28"/>
          <w:lang w:eastAsia="ru-RU"/>
        </w:rPr>
        <w:t xml:space="preserve">Контрольные письменные работы по неосновным предметам могут быть заменены на устные испытания. </w:t>
      </w:r>
    </w:p>
    <w:p w:rsidR="00E71CC5" w:rsidRPr="00E71CC5" w:rsidRDefault="00E71CC5" w:rsidP="00E71CC5">
      <w:pPr>
        <w:spacing w:after="5" w:line="269" w:lineRule="auto"/>
        <w:ind w:left="127" w:right="66" w:firstLine="710"/>
        <w:jc w:val="both"/>
        <w:rPr>
          <w:rFonts w:ascii="Times New Roman" w:eastAsia="Times New Roman" w:hAnsi="Times New Roman" w:cs="Times New Roman"/>
          <w:color w:val="000000"/>
          <w:sz w:val="28"/>
          <w:lang w:eastAsia="ru-RU"/>
        </w:rPr>
      </w:pPr>
      <w:r w:rsidRPr="00E71CC5">
        <w:rPr>
          <w:rFonts w:ascii="Times New Roman" w:eastAsia="Times New Roman" w:hAnsi="Times New Roman" w:cs="Times New Roman"/>
          <w:color w:val="000000"/>
          <w:sz w:val="28"/>
          <w:lang w:eastAsia="ru-RU"/>
        </w:rPr>
        <w:t xml:space="preserve">В ходе проведения контрольных работ обучающиеся с нарушениями письма и чтения могут пользоваться вспомогательными дидактическими материалами (словарями, конспектами, электронными ресурсами). </w:t>
      </w:r>
    </w:p>
    <w:p w:rsidR="00E71CC5" w:rsidRDefault="00E71CC5" w:rsidP="00E71CC5">
      <w:pPr>
        <w:spacing w:after="5" w:line="269" w:lineRule="auto"/>
        <w:ind w:left="127" w:right="66" w:firstLine="710"/>
        <w:jc w:val="both"/>
        <w:rPr>
          <w:rFonts w:ascii="Times New Roman" w:eastAsia="Times New Roman" w:hAnsi="Times New Roman" w:cs="Times New Roman"/>
          <w:color w:val="000000"/>
          <w:sz w:val="28"/>
          <w:lang w:eastAsia="ru-RU"/>
        </w:rPr>
      </w:pPr>
      <w:r w:rsidRPr="00E71CC5">
        <w:rPr>
          <w:rFonts w:ascii="Times New Roman" w:eastAsia="Times New Roman" w:hAnsi="Times New Roman" w:cs="Times New Roman"/>
          <w:color w:val="000000"/>
          <w:sz w:val="28"/>
          <w:lang w:eastAsia="ru-RU"/>
        </w:rPr>
        <w:t>Результаты независимой диагностики региональных центров оценки качества образовани</w:t>
      </w:r>
      <w:r w:rsidR="005918E0">
        <w:rPr>
          <w:rFonts w:ascii="Times New Roman" w:eastAsia="Times New Roman" w:hAnsi="Times New Roman" w:cs="Times New Roman"/>
          <w:color w:val="000000"/>
          <w:sz w:val="28"/>
          <w:lang w:eastAsia="ru-RU"/>
        </w:rPr>
        <w:t xml:space="preserve">я, а также результаты </w:t>
      </w:r>
      <w:r w:rsidR="005918E0" w:rsidRPr="005918E0">
        <w:rPr>
          <w:rFonts w:ascii="Times New Roman" w:eastAsia="Times New Roman" w:hAnsi="Times New Roman" w:cs="Times New Roman"/>
          <w:b/>
          <w:color w:val="000000"/>
          <w:sz w:val="28"/>
          <w:lang w:eastAsia="ru-RU"/>
        </w:rPr>
        <w:t>Всероссийской Проверочной Работы</w:t>
      </w:r>
      <w:r w:rsidRPr="00E71CC5">
        <w:rPr>
          <w:rFonts w:ascii="Times New Roman" w:eastAsia="Times New Roman" w:hAnsi="Times New Roman" w:cs="Times New Roman"/>
          <w:color w:val="000000"/>
          <w:sz w:val="28"/>
          <w:lang w:eastAsia="ru-RU"/>
        </w:rPr>
        <w:t xml:space="preserve"> не учитываются образовательной организацией при аттестации обучающихся с нарушениями письма и чтения. Однако обучающиеся данной категории выполняют данные диагностические работы, поскольку их целью является мониторинг качества образования в субъектах РФ.  </w:t>
      </w:r>
    </w:p>
    <w:p w:rsidR="005918E0" w:rsidRPr="005918E0" w:rsidRDefault="005918E0" w:rsidP="005918E0">
      <w:pPr>
        <w:spacing w:after="5" w:line="269" w:lineRule="auto"/>
        <w:ind w:left="127" w:right="66" w:firstLine="710"/>
        <w:jc w:val="both"/>
        <w:rPr>
          <w:rFonts w:ascii="Times New Roman" w:eastAsia="Times New Roman" w:hAnsi="Times New Roman" w:cs="Times New Roman"/>
          <w:color w:val="000000"/>
          <w:sz w:val="28"/>
          <w:lang w:eastAsia="ru-RU"/>
        </w:rPr>
      </w:pPr>
      <w:r w:rsidRPr="005918E0">
        <w:rPr>
          <w:rFonts w:ascii="Times New Roman" w:eastAsia="Times New Roman" w:hAnsi="Times New Roman" w:cs="Times New Roman"/>
          <w:color w:val="000000"/>
          <w:sz w:val="28"/>
          <w:lang w:eastAsia="ru-RU"/>
        </w:rPr>
        <w:t xml:space="preserve">Промежуточная аттестация должна проводиться с учетом характера и степени тяжести нарушения письма и чтения. Обучающиеся с нарушениями </w:t>
      </w:r>
      <w:r w:rsidRPr="005918E0">
        <w:rPr>
          <w:rFonts w:ascii="Times New Roman" w:eastAsia="Times New Roman" w:hAnsi="Times New Roman" w:cs="Times New Roman"/>
          <w:color w:val="000000"/>
          <w:sz w:val="28"/>
          <w:lang w:eastAsia="ru-RU"/>
        </w:rPr>
        <w:lastRenderedPageBreak/>
        <w:t xml:space="preserve">письма и чтения, в том числе обучающиеся по программам 5.1 и 7.1, обучающиеся по программам 5.2 и 7.2 имеют дополнительно те же послабления при проведении промежуточной аттестации по русскому языку, которые предусмотрены для итоговой аттестации в формате ГВЭ-9 и ГВЭ-11: предварительное ознакомление с текстом диктанта / изложения, возможность выписывания ключевых слов, слов сложных в орфографическом отношении. </w:t>
      </w:r>
    </w:p>
    <w:p w:rsidR="005918E0" w:rsidRPr="005918E0" w:rsidRDefault="005918E0" w:rsidP="005918E0">
      <w:pPr>
        <w:spacing w:after="5" w:line="269" w:lineRule="auto"/>
        <w:ind w:left="127" w:right="66" w:firstLine="710"/>
        <w:jc w:val="both"/>
        <w:rPr>
          <w:rFonts w:ascii="Times New Roman" w:eastAsia="Times New Roman" w:hAnsi="Times New Roman" w:cs="Times New Roman"/>
          <w:color w:val="000000"/>
          <w:sz w:val="28"/>
          <w:lang w:eastAsia="ru-RU"/>
        </w:rPr>
      </w:pPr>
      <w:r w:rsidRPr="005918E0">
        <w:rPr>
          <w:rFonts w:ascii="Times New Roman" w:eastAsia="Times New Roman" w:hAnsi="Times New Roman" w:cs="Times New Roman"/>
          <w:color w:val="000000"/>
          <w:sz w:val="28"/>
          <w:lang w:eastAsia="ru-RU"/>
        </w:rPr>
        <w:t>В показатели деятельнос</w:t>
      </w:r>
      <w:r>
        <w:rPr>
          <w:rFonts w:ascii="Times New Roman" w:eastAsia="Times New Roman" w:hAnsi="Times New Roman" w:cs="Times New Roman"/>
          <w:color w:val="000000"/>
          <w:sz w:val="28"/>
          <w:lang w:eastAsia="ru-RU"/>
        </w:rPr>
        <w:t xml:space="preserve">ти образовательной организации </w:t>
      </w:r>
      <w:r w:rsidRPr="005918E0">
        <w:rPr>
          <w:rFonts w:ascii="Times New Roman" w:eastAsia="Times New Roman" w:hAnsi="Times New Roman" w:cs="Times New Roman"/>
          <w:color w:val="000000"/>
          <w:sz w:val="28"/>
          <w:lang w:eastAsia="ru-RU"/>
        </w:rPr>
        <w:t xml:space="preserve">должны быть включены пункты, касающиеся </w:t>
      </w:r>
      <w:r w:rsidRPr="005918E0">
        <w:rPr>
          <w:rFonts w:ascii="Times New Roman" w:eastAsia="Times New Roman" w:hAnsi="Times New Roman" w:cs="Times New Roman"/>
          <w:b/>
          <w:i/>
          <w:color w:val="000000"/>
          <w:sz w:val="28"/>
          <w:lang w:eastAsia="ru-RU"/>
        </w:rPr>
        <w:t>степени охвата</w:t>
      </w:r>
      <w:r w:rsidRPr="005918E0">
        <w:rPr>
          <w:rFonts w:ascii="Times New Roman" w:eastAsia="Times New Roman" w:hAnsi="Times New Roman" w:cs="Times New Roman"/>
          <w:color w:val="000000"/>
          <w:sz w:val="28"/>
          <w:lang w:eastAsia="ru-RU"/>
        </w:rPr>
        <w:t xml:space="preserve"> психолого-педагогической помощью учащихся с нарушениями письма и чтения; показатели </w:t>
      </w:r>
      <w:r w:rsidRPr="005918E0">
        <w:rPr>
          <w:rFonts w:ascii="Times New Roman" w:eastAsia="Times New Roman" w:hAnsi="Times New Roman" w:cs="Times New Roman"/>
          <w:b/>
          <w:i/>
          <w:color w:val="000000"/>
          <w:sz w:val="28"/>
          <w:lang w:eastAsia="ru-RU"/>
        </w:rPr>
        <w:t xml:space="preserve">динамики </w:t>
      </w:r>
      <w:proofErr w:type="gramStart"/>
      <w:r w:rsidRPr="005918E0">
        <w:rPr>
          <w:rFonts w:ascii="Times New Roman" w:eastAsia="Times New Roman" w:hAnsi="Times New Roman" w:cs="Times New Roman"/>
          <w:b/>
          <w:i/>
          <w:color w:val="000000"/>
          <w:sz w:val="28"/>
          <w:lang w:eastAsia="ru-RU"/>
        </w:rPr>
        <w:t>образовательных достижений</w:t>
      </w:r>
      <w:proofErr w:type="gramEnd"/>
      <w:r w:rsidRPr="005918E0">
        <w:rPr>
          <w:rFonts w:ascii="Times New Roman" w:eastAsia="Times New Roman" w:hAnsi="Times New Roman" w:cs="Times New Roman"/>
          <w:b/>
          <w:color w:val="000000"/>
          <w:sz w:val="28"/>
          <w:lang w:eastAsia="ru-RU"/>
        </w:rPr>
        <w:t xml:space="preserve"> </w:t>
      </w:r>
      <w:r w:rsidRPr="005918E0">
        <w:rPr>
          <w:rFonts w:ascii="Times New Roman" w:eastAsia="Times New Roman" w:hAnsi="Times New Roman" w:cs="Times New Roman"/>
          <w:color w:val="000000"/>
          <w:sz w:val="28"/>
          <w:lang w:eastAsia="ru-RU"/>
        </w:rPr>
        <w:t xml:space="preserve">учащихся с трудностями в обучении; показатели </w:t>
      </w:r>
      <w:r w:rsidRPr="005918E0">
        <w:rPr>
          <w:rFonts w:ascii="Times New Roman" w:eastAsia="Times New Roman" w:hAnsi="Times New Roman" w:cs="Times New Roman"/>
          <w:b/>
          <w:i/>
          <w:color w:val="000000"/>
          <w:sz w:val="28"/>
          <w:lang w:eastAsia="ru-RU"/>
        </w:rPr>
        <w:t>кадрового обеспечения помощи</w:t>
      </w:r>
      <w:r w:rsidRPr="005918E0">
        <w:rPr>
          <w:rFonts w:ascii="Times New Roman" w:eastAsia="Times New Roman" w:hAnsi="Times New Roman" w:cs="Times New Roman"/>
          <w:b/>
          <w:color w:val="000000"/>
          <w:sz w:val="28"/>
          <w:lang w:eastAsia="ru-RU"/>
        </w:rPr>
        <w:t>.</w:t>
      </w:r>
      <w:r w:rsidRPr="005918E0">
        <w:rPr>
          <w:rFonts w:ascii="Times New Roman" w:eastAsia="Times New Roman" w:hAnsi="Times New Roman" w:cs="Times New Roman"/>
          <w:color w:val="000000"/>
          <w:sz w:val="28"/>
          <w:lang w:eastAsia="ru-RU"/>
        </w:rPr>
        <w:t xml:space="preserve"> Отчет, публикуемый на сайте образовательной организации, позволит родителям оценить доступность и качество помощи детям с особыми образовательными потребностями. </w:t>
      </w:r>
    </w:p>
    <w:p w:rsidR="005918E0" w:rsidRDefault="005918E0" w:rsidP="00E71CC5">
      <w:pPr>
        <w:spacing w:after="5" w:line="269" w:lineRule="auto"/>
        <w:ind w:left="127" w:right="66" w:firstLine="710"/>
        <w:jc w:val="both"/>
        <w:rPr>
          <w:rFonts w:ascii="Times New Roman" w:eastAsia="Times New Roman" w:hAnsi="Times New Roman" w:cs="Times New Roman"/>
          <w:color w:val="000000"/>
          <w:sz w:val="28"/>
          <w:lang w:eastAsia="ru-RU"/>
        </w:rPr>
      </w:pPr>
      <w:r w:rsidRPr="005918E0">
        <w:rPr>
          <w:rFonts w:ascii="Times New Roman" w:eastAsia="Times New Roman" w:hAnsi="Times New Roman" w:cs="Times New Roman"/>
          <w:color w:val="000000"/>
          <w:sz w:val="28"/>
          <w:lang w:eastAsia="ru-RU"/>
        </w:rPr>
        <w:t>Рекомендуется проведение профессионально-общественной аккредитации адаптированных образовательных программ и программ психолого-педагогического сопровождения обучающихся с нарушениями письма и чтения. Целью аккредитации является признание качества и уровня образовательных программ, их соответствия дифференцированным требованиям стандартов, ожиданиям общества в целом и отдельных социальных групп относительно достижений детей с ОВЗ. Осуществлять профессионально-общественную аккредитацию образовательных программ могут профессиональные сообщества педагогов, работающих с детьми с ОВЗ, общественные объединения родителей детей с ОВЗ или другие организации, связанные со сферой образования этой группы обучающихся.</w:t>
      </w:r>
    </w:p>
    <w:p w:rsidR="005918E0" w:rsidRPr="00E71CC5" w:rsidRDefault="005918E0" w:rsidP="00E71CC5">
      <w:pPr>
        <w:spacing w:after="5" w:line="269" w:lineRule="auto"/>
        <w:ind w:left="127" w:right="66" w:firstLine="710"/>
        <w:jc w:val="both"/>
        <w:rPr>
          <w:rFonts w:ascii="Times New Roman" w:eastAsia="Times New Roman" w:hAnsi="Times New Roman" w:cs="Times New Roman"/>
          <w:color w:val="000000"/>
          <w:sz w:val="28"/>
          <w:lang w:eastAsia="ru-RU"/>
        </w:rPr>
      </w:pPr>
    </w:p>
    <w:p w:rsidR="00E71CC5" w:rsidRPr="00E71CC5" w:rsidRDefault="00E71CC5" w:rsidP="00E71CC5">
      <w:pPr>
        <w:pStyle w:val="a7"/>
        <w:spacing w:after="0" w:line="276" w:lineRule="auto"/>
        <w:ind w:left="127" w:right="66" w:firstLine="581"/>
        <w:jc w:val="both"/>
        <w:rPr>
          <w:rFonts w:ascii="Times New Roman" w:hAnsi="Times New Roman" w:cs="Times New Roman"/>
          <w:sz w:val="28"/>
          <w:szCs w:val="28"/>
        </w:rPr>
      </w:pPr>
    </w:p>
    <w:sectPr w:rsidR="00E71CC5" w:rsidRPr="00E71CC5" w:rsidSect="007C4274">
      <w:head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DB" w:rsidRDefault="00770DDB" w:rsidP="007C4274">
      <w:pPr>
        <w:spacing w:after="0" w:line="240" w:lineRule="auto"/>
      </w:pPr>
      <w:r>
        <w:separator/>
      </w:r>
    </w:p>
  </w:endnote>
  <w:endnote w:type="continuationSeparator" w:id="0">
    <w:p w:rsidR="00770DDB" w:rsidRDefault="00770DDB" w:rsidP="007C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DB" w:rsidRDefault="00770DDB" w:rsidP="007C4274">
      <w:pPr>
        <w:spacing w:after="0" w:line="240" w:lineRule="auto"/>
      </w:pPr>
      <w:r>
        <w:separator/>
      </w:r>
    </w:p>
  </w:footnote>
  <w:footnote w:type="continuationSeparator" w:id="0">
    <w:p w:rsidR="00770DDB" w:rsidRDefault="00770DDB" w:rsidP="007C4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67886"/>
      <w:docPartObj>
        <w:docPartGallery w:val="Page Numbers (Top of Page)"/>
        <w:docPartUnique/>
      </w:docPartObj>
    </w:sdtPr>
    <w:sdtEndPr/>
    <w:sdtContent>
      <w:p w:rsidR="0057495C" w:rsidRDefault="0057495C">
        <w:pPr>
          <w:pStyle w:val="a3"/>
          <w:jc w:val="right"/>
        </w:pPr>
        <w:r>
          <w:fldChar w:fldCharType="begin"/>
        </w:r>
        <w:r>
          <w:instrText>PAGE   \* MERGEFORMAT</w:instrText>
        </w:r>
        <w:r>
          <w:fldChar w:fldCharType="separate"/>
        </w:r>
        <w:r w:rsidR="00044A68">
          <w:rPr>
            <w:noProof/>
          </w:rPr>
          <w:t>12</w:t>
        </w:r>
        <w:r>
          <w:fldChar w:fldCharType="end"/>
        </w:r>
      </w:p>
    </w:sdtContent>
  </w:sdt>
  <w:p w:rsidR="0057495C" w:rsidRDefault="005749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4932"/>
    <w:multiLevelType w:val="hybridMultilevel"/>
    <w:tmpl w:val="924256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16365"/>
    <w:multiLevelType w:val="hybridMultilevel"/>
    <w:tmpl w:val="C442B8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B48F1"/>
    <w:multiLevelType w:val="hybridMultilevel"/>
    <w:tmpl w:val="15F23F74"/>
    <w:lvl w:ilvl="0" w:tplc="9B9C3000">
      <w:start w:val="1"/>
      <w:numFmt w:val="bullet"/>
      <w:lvlText w:val="•"/>
      <w:lvlJc w:val="left"/>
      <w:pPr>
        <w:ind w:left="5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45C89E0">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C82092">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364D344">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B18CE02">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146C270">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66EE596">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E67FD0">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F4279E8">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100127DE"/>
    <w:multiLevelType w:val="hybridMultilevel"/>
    <w:tmpl w:val="50E02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5E4690"/>
    <w:multiLevelType w:val="hybridMultilevel"/>
    <w:tmpl w:val="9050E5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50FC6"/>
    <w:multiLevelType w:val="hybridMultilevel"/>
    <w:tmpl w:val="A420E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C2F4A"/>
    <w:multiLevelType w:val="hybridMultilevel"/>
    <w:tmpl w:val="C9DA57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621B3"/>
    <w:multiLevelType w:val="hybridMultilevel"/>
    <w:tmpl w:val="F21A63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B727A9"/>
    <w:multiLevelType w:val="hybridMultilevel"/>
    <w:tmpl w:val="64381F88"/>
    <w:lvl w:ilvl="0" w:tplc="19BCA842">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5EAC0E">
      <w:start w:val="1"/>
      <w:numFmt w:val="lowerLetter"/>
      <w:lvlText w:val="%2"/>
      <w:lvlJc w:val="left"/>
      <w:pPr>
        <w:ind w:left="1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90EB3E">
      <w:start w:val="1"/>
      <w:numFmt w:val="lowerRoman"/>
      <w:lvlText w:val="%3"/>
      <w:lvlJc w:val="left"/>
      <w:pPr>
        <w:ind w:left="2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34AC8E">
      <w:start w:val="1"/>
      <w:numFmt w:val="decimal"/>
      <w:lvlText w:val="%4"/>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E00C2E">
      <w:start w:val="1"/>
      <w:numFmt w:val="lowerLetter"/>
      <w:lvlText w:val="%5"/>
      <w:lvlJc w:val="left"/>
      <w:pPr>
        <w:ind w:left="3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B2FD10">
      <w:start w:val="1"/>
      <w:numFmt w:val="lowerRoman"/>
      <w:lvlText w:val="%6"/>
      <w:lvlJc w:val="left"/>
      <w:pPr>
        <w:ind w:left="4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E4AF52">
      <w:start w:val="1"/>
      <w:numFmt w:val="decimal"/>
      <w:lvlText w:val="%7"/>
      <w:lvlJc w:val="left"/>
      <w:pPr>
        <w:ind w:left="5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9C02EC">
      <w:start w:val="1"/>
      <w:numFmt w:val="lowerLetter"/>
      <w:lvlText w:val="%8"/>
      <w:lvlJc w:val="left"/>
      <w:pPr>
        <w:ind w:left="6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7E0C98">
      <w:start w:val="1"/>
      <w:numFmt w:val="lowerRoman"/>
      <w:lvlText w:val="%9"/>
      <w:lvlJc w:val="left"/>
      <w:pPr>
        <w:ind w:left="6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2FA6722"/>
    <w:multiLevelType w:val="hybridMultilevel"/>
    <w:tmpl w:val="A55AF9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920464"/>
    <w:multiLevelType w:val="hybridMultilevel"/>
    <w:tmpl w:val="62D4D134"/>
    <w:lvl w:ilvl="0" w:tplc="5712C64E">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18B6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ACA3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F0DED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D455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14FC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6ACE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BEAE3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70A9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4764F7"/>
    <w:multiLevelType w:val="hybridMultilevel"/>
    <w:tmpl w:val="D1E62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64020B"/>
    <w:multiLevelType w:val="hybridMultilevel"/>
    <w:tmpl w:val="24A67620"/>
    <w:lvl w:ilvl="0" w:tplc="45A2CC5E">
      <w:start w:val="1"/>
      <w:numFmt w:val="bullet"/>
      <w:lvlText w:val="•"/>
      <w:lvlJc w:val="left"/>
      <w:pPr>
        <w:ind w:left="1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DF6D720">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5A26674">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BCD2FC">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0C67322">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850AF2C">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D609392">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B90AD0E">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A3E6116">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47D45739"/>
    <w:multiLevelType w:val="hybridMultilevel"/>
    <w:tmpl w:val="CD142BF2"/>
    <w:lvl w:ilvl="0" w:tplc="3C6661A4">
      <w:start w:val="1"/>
      <w:numFmt w:val="bullet"/>
      <w:lvlText w:val="•"/>
      <w:lvlJc w:val="left"/>
      <w:pPr>
        <w:ind w:left="1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C44DF42">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369A10">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B989452">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F0C418">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640E266">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F7E6ACA">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E4AE9E">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674D33E">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48AF30D3"/>
    <w:multiLevelType w:val="hybridMultilevel"/>
    <w:tmpl w:val="737488C8"/>
    <w:lvl w:ilvl="0" w:tplc="DB74B346">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D264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E9C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8CD6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8AB8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2C60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0C6B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F435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EA52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C2F311A"/>
    <w:multiLevelType w:val="hybridMultilevel"/>
    <w:tmpl w:val="00B2E9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1515EC"/>
    <w:multiLevelType w:val="hybridMultilevel"/>
    <w:tmpl w:val="71D096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BA0190"/>
    <w:multiLevelType w:val="hybridMultilevel"/>
    <w:tmpl w:val="56242A18"/>
    <w:lvl w:ilvl="0" w:tplc="49DAA8C0">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5E5F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00FF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40BB4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6C27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5881A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16E5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B6CF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66B46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8716B74"/>
    <w:multiLevelType w:val="multilevel"/>
    <w:tmpl w:val="44A0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2"/>
  </w:num>
  <w:num w:numId="4">
    <w:abstractNumId w:val="16"/>
  </w:num>
  <w:num w:numId="5">
    <w:abstractNumId w:val="4"/>
  </w:num>
  <w:num w:numId="6">
    <w:abstractNumId w:val="1"/>
  </w:num>
  <w:num w:numId="7">
    <w:abstractNumId w:val="9"/>
  </w:num>
  <w:num w:numId="8">
    <w:abstractNumId w:val="6"/>
  </w:num>
  <w:num w:numId="9">
    <w:abstractNumId w:val="7"/>
  </w:num>
  <w:num w:numId="10">
    <w:abstractNumId w:val="15"/>
  </w:num>
  <w:num w:numId="11">
    <w:abstractNumId w:val="11"/>
  </w:num>
  <w:num w:numId="12">
    <w:abstractNumId w:val="17"/>
  </w:num>
  <w:num w:numId="13">
    <w:abstractNumId w:val="13"/>
  </w:num>
  <w:num w:numId="14">
    <w:abstractNumId w:val="0"/>
  </w:num>
  <w:num w:numId="15">
    <w:abstractNumId w:val="14"/>
  </w:num>
  <w:num w:numId="16">
    <w:abstractNumId w:val="3"/>
  </w:num>
  <w:num w:numId="17">
    <w:abstractNumId w:val="5"/>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C4"/>
    <w:rsid w:val="00044A68"/>
    <w:rsid w:val="000F4DC4"/>
    <w:rsid w:val="002B4464"/>
    <w:rsid w:val="0030623C"/>
    <w:rsid w:val="003F3842"/>
    <w:rsid w:val="005230C1"/>
    <w:rsid w:val="00561040"/>
    <w:rsid w:val="0057495C"/>
    <w:rsid w:val="005918E0"/>
    <w:rsid w:val="006C0A69"/>
    <w:rsid w:val="00706BAB"/>
    <w:rsid w:val="00770DDB"/>
    <w:rsid w:val="007C4274"/>
    <w:rsid w:val="008F0C5E"/>
    <w:rsid w:val="009024DD"/>
    <w:rsid w:val="00937CDC"/>
    <w:rsid w:val="009E29A9"/>
    <w:rsid w:val="00AE6EFD"/>
    <w:rsid w:val="00B268FB"/>
    <w:rsid w:val="00C551BC"/>
    <w:rsid w:val="00D3175E"/>
    <w:rsid w:val="00D64B23"/>
    <w:rsid w:val="00E154A2"/>
    <w:rsid w:val="00E33B46"/>
    <w:rsid w:val="00E71CC5"/>
    <w:rsid w:val="00EA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C49B16-0352-4786-BB3E-D134BE6B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9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495C"/>
  </w:style>
  <w:style w:type="paragraph" w:styleId="a5">
    <w:name w:val="footer"/>
    <w:basedOn w:val="a"/>
    <w:link w:val="a6"/>
    <w:uiPriority w:val="99"/>
    <w:unhideWhenUsed/>
    <w:rsid w:val="005749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495C"/>
  </w:style>
  <w:style w:type="paragraph" w:styleId="a7">
    <w:name w:val="List Paragraph"/>
    <w:basedOn w:val="a"/>
    <w:uiPriority w:val="34"/>
    <w:qFormat/>
    <w:rsid w:val="00E154A2"/>
    <w:pPr>
      <w:ind w:left="720"/>
      <w:contextualSpacing/>
    </w:pPr>
  </w:style>
  <w:style w:type="paragraph" w:customStyle="1" w:styleId="c0">
    <w:name w:val="c0"/>
    <w:basedOn w:val="a"/>
    <w:rsid w:val="00044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4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440653">
      <w:bodyDiv w:val="1"/>
      <w:marLeft w:val="0"/>
      <w:marRight w:val="0"/>
      <w:marTop w:val="0"/>
      <w:marBottom w:val="0"/>
      <w:divBdr>
        <w:top w:val="none" w:sz="0" w:space="0" w:color="auto"/>
        <w:left w:val="none" w:sz="0" w:space="0" w:color="auto"/>
        <w:bottom w:val="none" w:sz="0" w:space="0" w:color="auto"/>
        <w:right w:val="none" w:sz="0" w:space="0" w:color="auto"/>
      </w:divBdr>
    </w:div>
    <w:div w:id="5367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14</Pages>
  <Words>4462</Words>
  <Characters>25436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dc:creator>
  <cp:keywords/>
  <dc:description/>
  <cp:lastModifiedBy>Tob</cp:lastModifiedBy>
  <cp:revision>6</cp:revision>
  <dcterms:created xsi:type="dcterms:W3CDTF">2020-10-23T14:40:00Z</dcterms:created>
  <dcterms:modified xsi:type="dcterms:W3CDTF">2020-11-15T12:30:00Z</dcterms:modified>
</cp:coreProperties>
</file>